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EF" w:rsidRPr="00F0454B" w:rsidRDefault="00E66DEF" w:rsidP="00E66DEF">
      <w:pPr>
        <w:spacing w:after="240" w:line="300" w:lineRule="exact"/>
        <w:ind w:left="4944" w:firstLine="720"/>
        <w:jc w:val="both"/>
        <w:rPr>
          <w:caps/>
        </w:rPr>
      </w:pPr>
      <w:r w:rsidRPr="00F0454B">
        <w:rPr>
          <w:caps/>
        </w:rPr>
        <w:t>утверждено</w:t>
      </w:r>
    </w:p>
    <w:p w:rsidR="00E66DEF" w:rsidRDefault="00E66DEF" w:rsidP="00E66DEF">
      <w:pPr>
        <w:pStyle w:val="1"/>
        <w:spacing w:line="240" w:lineRule="exact"/>
        <w:ind w:left="5664" w:right="-28"/>
        <w:jc w:val="both"/>
        <w:rPr>
          <w:b w:val="0"/>
          <w:bCs w:val="0"/>
          <w:sz w:val="24"/>
          <w:szCs w:val="24"/>
          <w:lang w:val="en-US"/>
        </w:rPr>
      </w:pPr>
      <w:r w:rsidRPr="00F0454B">
        <w:rPr>
          <w:b w:val="0"/>
          <w:sz w:val="24"/>
          <w:szCs w:val="24"/>
        </w:rPr>
        <w:t>Постановление</w:t>
      </w:r>
      <w:r w:rsidRPr="00F0454B">
        <w:rPr>
          <w:b w:val="0"/>
          <w:sz w:val="24"/>
          <w:szCs w:val="24"/>
          <w:lang w:val="en-US"/>
        </w:rPr>
        <w:t> </w:t>
      </w:r>
      <w:r>
        <w:rPr>
          <w:b w:val="0"/>
          <w:sz w:val="24"/>
          <w:szCs w:val="24"/>
        </w:rPr>
        <w:t xml:space="preserve">             </w:t>
      </w:r>
      <w:r w:rsidRPr="00F0454B">
        <w:rPr>
          <w:b w:val="0"/>
          <w:sz w:val="24"/>
          <w:szCs w:val="24"/>
        </w:rPr>
        <w:t>Президиума</w:t>
      </w:r>
      <w:r w:rsidRPr="00F0454B">
        <w:rPr>
          <w:b w:val="0"/>
          <w:bCs w:val="0"/>
          <w:sz w:val="24"/>
          <w:szCs w:val="24"/>
          <w:lang w:val="en-US"/>
        </w:rPr>
        <w:t> </w:t>
      </w:r>
    </w:p>
    <w:p w:rsidR="00E66DEF" w:rsidRPr="00F0454B" w:rsidRDefault="00E66DEF" w:rsidP="00E66DEF">
      <w:pPr>
        <w:pStyle w:val="1"/>
        <w:spacing w:line="240" w:lineRule="exact"/>
        <w:ind w:left="5664" w:right="-28"/>
        <w:jc w:val="both"/>
        <w:rPr>
          <w:b w:val="0"/>
          <w:bCs w:val="0"/>
          <w:sz w:val="24"/>
          <w:szCs w:val="24"/>
        </w:rPr>
      </w:pPr>
      <w:r w:rsidRPr="00F0454B">
        <w:rPr>
          <w:b w:val="0"/>
          <w:bCs w:val="0"/>
          <w:sz w:val="24"/>
          <w:szCs w:val="24"/>
        </w:rPr>
        <w:t xml:space="preserve">Витебского </w:t>
      </w:r>
      <w:r>
        <w:rPr>
          <w:b w:val="0"/>
          <w:bCs w:val="0"/>
          <w:sz w:val="24"/>
          <w:szCs w:val="24"/>
        </w:rPr>
        <w:t xml:space="preserve">  </w:t>
      </w:r>
      <w:r w:rsidRPr="00F0454B">
        <w:rPr>
          <w:b w:val="0"/>
          <w:bCs w:val="0"/>
          <w:sz w:val="24"/>
          <w:szCs w:val="24"/>
        </w:rPr>
        <w:t xml:space="preserve">областного </w:t>
      </w:r>
      <w:r>
        <w:rPr>
          <w:b w:val="0"/>
          <w:bCs w:val="0"/>
          <w:sz w:val="24"/>
          <w:szCs w:val="24"/>
        </w:rPr>
        <w:t xml:space="preserve">   </w:t>
      </w:r>
      <w:r w:rsidRPr="00F0454B">
        <w:rPr>
          <w:b w:val="0"/>
          <w:bCs w:val="0"/>
          <w:sz w:val="24"/>
          <w:szCs w:val="24"/>
        </w:rPr>
        <w:t xml:space="preserve">комитета </w:t>
      </w:r>
    </w:p>
    <w:p w:rsidR="00E66DEF" w:rsidRDefault="00E66DEF" w:rsidP="00E66DEF">
      <w:pPr>
        <w:pStyle w:val="1"/>
        <w:spacing w:line="240" w:lineRule="exact"/>
        <w:ind w:left="5664" w:right="-28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Белорусского профессионального союза     работников     образования </w:t>
      </w:r>
    </w:p>
    <w:p w:rsidR="00E66DEF" w:rsidRDefault="00E66DEF" w:rsidP="00E66DEF">
      <w:pPr>
        <w:pStyle w:val="1"/>
        <w:spacing w:line="240" w:lineRule="exact"/>
        <w:ind w:left="5664" w:right="-28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и   науки</w:t>
      </w:r>
    </w:p>
    <w:p w:rsidR="00E66DEF" w:rsidRDefault="00E66DEF" w:rsidP="00E66DEF">
      <w:pPr>
        <w:widowControl w:val="0"/>
        <w:autoSpaceDE w:val="0"/>
        <w:autoSpaceDN w:val="0"/>
        <w:adjustRightInd w:val="0"/>
        <w:spacing w:line="240" w:lineRule="exact"/>
        <w:ind w:left="4956" w:right="-27" w:firstLine="708"/>
        <w:jc w:val="both"/>
        <w:rPr>
          <w:spacing w:val="-4"/>
          <w:sz w:val="30"/>
          <w:szCs w:val="30"/>
          <w:lang w:val="be-BY"/>
        </w:rPr>
      </w:pPr>
      <w:r>
        <w:rPr>
          <w:sz w:val="22"/>
          <w:szCs w:val="22"/>
        </w:rPr>
        <w:t xml:space="preserve">20.01.2021 № 01/04 </w:t>
      </w:r>
      <w:r>
        <w:rPr>
          <w:spacing w:val="-4"/>
          <w:sz w:val="30"/>
          <w:szCs w:val="30"/>
          <w:lang w:val="be-BY"/>
        </w:rPr>
        <w:tab/>
      </w:r>
      <w:r>
        <w:rPr>
          <w:spacing w:val="-4"/>
          <w:sz w:val="30"/>
          <w:szCs w:val="30"/>
          <w:lang w:val="be-BY"/>
        </w:rPr>
        <w:tab/>
      </w:r>
      <w:r>
        <w:rPr>
          <w:spacing w:val="-4"/>
          <w:sz w:val="30"/>
          <w:szCs w:val="30"/>
          <w:lang w:val="be-BY"/>
        </w:rPr>
        <w:tab/>
      </w:r>
      <w:r>
        <w:rPr>
          <w:spacing w:val="-4"/>
          <w:sz w:val="30"/>
          <w:szCs w:val="30"/>
          <w:lang w:val="be-BY"/>
        </w:rPr>
        <w:tab/>
        <w:t xml:space="preserve">     </w:t>
      </w:r>
      <w:r>
        <w:rPr>
          <w:spacing w:val="-4"/>
          <w:sz w:val="30"/>
          <w:szCs w:val="30"/>
          <w:lang w:val="be-BY"/>
        </w:rPr>
        <w:tab/>
      </w:r>
      <w:r>
        <w:rPr>
          <w:spacing w:val="-4"/>
          <w:sz w:val="30"/>
          <w:szCs w:val="30"/>
          <w:lang w:val="be-BY"/>
        </w:rPr>
        <w:tab/>
      </w:r>
      <w:r>
        <w:rPr>
          <w:spacing w:val="-4"/>
          <w:sz w:val="30"/>
          <w:szCs w:val="30"/>
          <w:lang w:val="be-BY"/>
        </w:rPr>
        <w:tab/>
        <w:t xml:space="preserve">   </w:t>
      </w:r>
    </w:p>
    <w:p w:rsidR="00E66DEF" w:rsidRDefault="00E66DEF" w:rsidP="00E66DEF">
      <w:pPr>
        <w:widowControl w:val="0"/>
        <w:autoSpaceDE w:val="0"/>
        <w:autoSpaceDN w:val="0"/>
        <w:adjustRightInd w:val="0"/>
        <w:spacing w:line="220" w:lineRule="exact"/>
        <w:ind w:left="7788" w:right="-27"/>
        <w:jc w:val="both"/>
        <w:rPr>
          <w:b/>
          <w:color w:val="000000"/>
          <w:sz w:val="30"/>
          <w:szCs w:val="30"/>
        </w:rPr>
      </w:pPr>
      <w:r>
        <w:rPr>
          <w:spacing w:val="-4"/>
          <w:sz w:val="30"/>
          <w:szCs w:val="30"/>
          <w:lang w:val="be-BY"/>
        </w:rPr>
        <w:t xml:space="preserve">    </w:t>
      </w:r>
      <w:r w:rsidRPr="00FB1AA2">
        <w:rPr>
          <w:color w:val="000000"/>
          <w:sz w:val="28"/>
          <w:szCs w:val="28"/>
        </w:rPr>
        <w:t>ФОРМА</w:t>
      </w:r>
    </w:p>
    <w:p w:rsidR="00E66DEF" w:rsidRDefault="00E66DEF" w:rsidP="00E66DEF">
      <w:pPr>
        <w:ind w:left="3686" w:firstLine="1701"/>
        <w:jc w:val="both"/>
        <w:rPr>
          <w:spacing w:val="-4"/>
          <w:sz w:val="26"/>
          <w:szCs w:val="26"/>
          <w:lang w:val="be-BY"/>
        </w:rPr>
      </w:pPr>
    </w:p>
    <w:p w:rsidR="00E66DEF" w:rsidRDefault="00E66DEF" w:rsidP="00E66DEF">
      <w:pPr>
        <w:spacing w:line="280" w:lineRule="exact"/>
        <w:jc w:val="center"/>
        <w:rPr>
          <w:sz w:val="30"/>
          <w:szCs w:val="30"/>
        </w:rPr>
      </w:pPr>
    </w:p>
    <w:p w:rsidR="00E66DEF" w:rsidRPr="00BE6431" w:rsidRDefault="00E66DEF" w:rsidP="00E66DEF">
      <w:pPr>
        <w:spacing w:line="280" w:lineRule="exact"/>
        <w:jc w:val="center"/>
        <w:rPr>
          <w:sz w:val="30"/>
          <w:szCs w:val="30"/>
        </w:rPr>
      </w:pPr>
      <w:r w:rsidRPr="00BE6431">
        <w:rPr>
          <w:sz w:val="30"/>
          <w:szCs w:val="30"/>
        </w:rPr>
        <w:t>ИНФОРМАЦИЯ</w:t>
      </w:r>
    </w:p>
    <w:p w:rsidR="00E66DEF" w:rsidRDefault="00E66DEF" w:rsidP="00E66DE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E66DEF" w:rsidRDefault="00E66DEF" w:rsidP="00E66DE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E66DEF" w:rsidRDefault="00E66DEF" w:rsidP="00E66DEF">
      <w:pPr>
        <w:pStyle w:val="a3"/>
        <w:jc w:val="center"/>
        <w:rPr>
          <w:sz w:val="28"/>
          <w:szCs w:val="28"/>
        </w:rPr>
      </w:pPr>
      <w:r w:rsidRPr="00BE6431">
        <w:rPr>
          <w:sz w:val="28"/>
          <w:szCs w:val="28"/>
        </w:rPr>
        <w:t xml:space="preserve">о результатах мониторинга по применению контрактной формы найма </w:t>
      </w:r>
    </w:p>
    <w:p w:rsidR="00E66DEF" w:rsidRDefault="00E66DEF" w:rsidP="00E66DE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 202__ году</w:t>
      </w:r>
    </w:p>
    <w:p w:rsidR="00E66DEF" w:rsidRPr="00BE6431" w:rsidRDefault="00E66DEF" w:rsidP="00E66DEF">
      <w:pPr>
        <w:pStyle w:val="a3"/>
        <w:jc w:val="center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"/>
        <w:gridCol w:w="7533"/>
        <w:gridCol w:w="1363"/>
      </w:tblGrid>
      <w:tr w:rsidR="00E66DEF" w:rsidRPr="00381214" w:rsidTr="00593672">
        <w:trPr>
          <w:trHeight w:val="441"/>
        </w:trPr>
        <w:tc>
          <w:tcPr>
            <w:tcW w:w="648" w:type="dxa"/>
            <w:shd w:val="clear" w:color="auto" w:fill="auto"/>
          </w:tcPr>
          <w:p w:rsidR="00E66DEF" w:rsidRPr="004F2F2E" w:rsidRDefault="00E66DEF" w:rsidP="00593672">
            <w:pPr>
              <w:pStyle w:val="a3"/>
              <w:jc w:val="center"/>
              <w:rPr>
                <w:sz w:val="28"/>
                <w:szCs w:val="28"/>
              </w:rPr>
            </w:pPr>
            <w:r w:rsidRPr="004F2F2E">
              <w:rPr>
                <w:sz w:val="28"/>
                <w:szCs w:val="28"/>
              </w:rPr>
              <w:t>1.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E66DEF" w:rsidRPr="00070435" w:rsidRDefault="00E66DEF" w:rsidP="00593672">
            <w:pPr>
              <w:rPr>
                <w:sz w:val="28"/>
                <w:szCs w:val="28"/>
              </w:rPr>
            </w:pPr>
            <w:r w:rsidRPr="00070435">
              <w:rPr>
                <w:sz w:val="28"/>
                <w:szCs w:val="28"/>
              </w:rPr>
              <w:t>Всего работников</w:t>
            </w:r>
          </w:p>
        </w:tc>
        <w:tc>
          <w:tcPr>
            <w:tcW w:w="1363" w:type="dxa"/>
            <w:shd w:val="clear" w:color="auto" w:fill="auto"/>
          </w:tcPr>
          <w:p w:rsidR="00E66DEF" w:rsidRPr="004F2F2E" w:rsidRDefault="00E66DEF" w:rsidP="00593672">
            <w:pPr>
              <w:pStyle w:val="a3"/>
              <w:rPr>
                <w:sz w:val="28"/>
                <w:szCs w:val="28"/>
              </w:rPr>
            </w:pPr>
          </w:p>
        </w:tc>
      </w:tr>
      <w:tr w:rsidR="00E66DEF" w:rsidRPr="00381214" w:rsidTr="00593672">
        <w:tc>
          <w:tcPr>
            <w:tcW w:w="648" w:type="dxa"/>
            <w:shd w:val="clear" w:color="auto" w:fill="auto"/>
          </w:tcPr>
          <w:p w:rsidR="00E66DEF" w:rsidRPr="004F2F2E" w:rsidRDefault="00E66DEF" w:rsidP="00593672">
            <w:pPr>
              <w:pStyle w:val="a3"/>
              <w:jc w:val="center"/>
              <w:rPr>
                <w:sz w:val="28"/>
                <w:szCs w:val="28"/>
              </w:rPr>
            </w:pPr>
            <w:r w:rsidRPr="004F2F2E">
              <w:rPr>
                <w:sz w:val="28"/>
                <w:szCs w:val="28"/>
              </w:rPr>
              <w:t>2.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E66DEF" w:rsidRPr="00070435" w:rsidRDefault="00E66DEF" w:rsidP="00593672">
            <w:pPr>
              <w:rPr>
                <w:sz w:val="28"/>
                <w:szCs w:val="28"/>
              </w:rPr>
            </w:pPr>
            <w:r w:rsidRPr="00070435">
              <w:rPr>
                <w:sz w:val="28"/>
                <w:szCs w:val="28"/>
              </w:rPr>
              <w:t>Количество работников, в отношение которых применяется</w:t>
            </w:r>
          </w:p>
          <w:p w:rsidR="00E66DEF" w:rsidRPr="00070435" w:rsidRDefault="00E66DEF" w:rsidP="00593672">
            <w:pPr>
              <w:rPr>
                <w:sz w:val="28"/>
                <w:szCs w:val="28"/>
              </w:rPr>
            </w:pPr>
            <w:r w:rsidRPr="00070435">
              <w:rPr>
                <w:sz w:val="28"/>
                <w:szCs w:val="28"/>
              </w:rPr>
              <w:t>контрактная форма найма.</w:t>
            </w:r>
          </w:p>
          <w:p w:rsidR="00E66DEF" w:rsidRPr="00070435" w:rsidRDefault="00E66DEF" w:rsidP="00593672">
            <w:pPr>
              <w:rPr>
                <w:sz w:val="28"/>
                <w:szCs w:val="28"/>
              </w:rPr>
            </w:pPr>
            <w:r w:rsidRPr="00070435">
              <w:rPr>
                <w:spacing w:val="-13"/>
                <w:sz w:val="28"/>
                <w:szCs w:val="28"/>
              </w:rPr>
              <w:t>Процентное отношение с общим числом работников.</w:t>
            </w:r>
          </w:p>
        </w:tc>
        <w:tc>
          <w:tcPr>
            <w:tcW w:w="1363" w:type="dxa"/>
            <w:shd w:val="clear" w:color="auto" w:fill="auto"/>
          </w:tcPr>
          <w:p w:rsidR="00E66DEF" w:rsidRPr="004F2F2E" w:rsidRDefault="00E66DEF" w:rsidP="00593672">
            <w:pPr>
              <w:pStyle w:val="a3"/>
              <w:rPr>
                <w:sz w:val="28"/>
                <w:szCs w:val="28"/>
              </w:rPr>
            </w:pPr>
          </w:p>
        </w:tc>
      </w:tr>
      <w:tr w:rsidR="00E66DEF" w:rsidRPr="00381214" w:rsidTr="00593672">
        <w:tc>
          <w:tcPr>
            <w:tcW w:w="648" w:type="dxa"/>
            <w:shd w:val="clear" w:color="auto" w:fill="auto"/>
          </w:tcPr>
          <w:p w:rsidR="00E66DEF" w:rsidRPr="004F2F2E" w:rsidRDefault="00E66DEF" w:rsidP="00593672">
            <w:pPr>
              <w:pStyle w:val="a3"/>
              <w:jc w:val="center"/>
              <w:rPr>
                <w:sz w:val="28"/>
                <w:szCs w:val="28"/>
              </w:rPr>
            </w:pPr>
            <w:r w:rsidRPr="004F2F2E">
              <w:rPr>
                <w:sz w:val="28"/>
                <w:szCs w:val="28"/>
              </w:rPr>
              <w:t>3.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E66DEF" w:rsidRPr="00070435" w:rsidRDefault="00E66DEF" w:rsidP="00593672">
            <w:pPr>
              <w:rPr>
                <w:sz w:val="28"/>
                <w:szCs w:val="28"/>
              </w:rPr>
            </w:pPr>
            <w:r w:rsidRPr="00070435">
              <w:rPr>
                <w:sz w:val="28"/>
                <w:szCs w:val="28"/>
              </w:rPr>
              <w:t>Количество контрактов, заключенных на 1год.</w:t>
            </w:r>
          </w:p>
          <w:p w:rsidR="00E66DEF" w:rsidRPr="00070435" w:rsidRDefault="00E66DEF" w:rsidP="00593672">
            <w:pPr>
              <w:rPr>
                <w:sz w:val="28"/>
                <w:szCs w:val="28"/>
              </w:rPr>
            </w:pPr>
            <w:r w:rsidRPr="00070435">
              <w:rPr>
                <w:spacing w:val="-17"/>
                <w:sz w:val="28"/>
                <w:szCs w:val="28"/>
              </w:rPr>
              <w:t>Процентное отношение к общему числу заключенных контрактов.</w:t>
            </w:r>
          </w:p>
        </w:tc>
        <w:tc>
          <w:tcPr>
            <w:tcW w:w="1363" w:type="dxa"/>
            <w:shd w:val="clear" w:color="auto" w:fill="auto"/>
          </w:tcPr>
          <w:p w:rsidR="00E66DEF" w:rsidRPr="004F2F2E" w:rsidRDefault="00E66DEF" w:rsidP="00593672">
            <w:pPr>
              <w:widowControl w:val="0"/>
              <w:ind w:right="-43"/>
              <w:jc w:val="both"/>
              <w:rPr>
                <w:sz w:val="28"/>
                <w:szCs w:val="28"/>
              </w:rPr>
            </w:pPr>
          </w:p>
        </w:tc>
      </w:tr>
      <w:tr w:rsidR="00E66DEF" w:rsidRPr="00381214" w:rsidTr="00593672">
        <w:tc>
          <w:tcPr>
            <w:tcW w:w="648" w:type="dxa"/>
            <w:shd w:val="clear" w:color="auto" w:fill="auto"/>
          </w:tcPr>
          <w:p w:rsidR="00E66DEF" w:rsidRPr="004F2F2E" w:rsidRDefault="00E66DEF" w:rsidP="00593672">
            <w:pPr>
              <w:pStyle w:val="a3"/>
              <w:jc w:val="center"/>
              <w:rPr>
                <w:sz w:val="28"/>
                <w:szCs w:val="28"/>
              </w:rPr>
            </w:pPr>
            <w:r w:rsidRPr="004F2F2E">
              <w:rPr>
                <w:sz w:val="28"/>
                <w:szCs w:val="28"/>
              </w:rPr>
              <w:t>4.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E66DEF" w:rsidRPr="00070435" w:rsidRDefault="00E66DEF" w:rsidP="00593672">
            <w:pPr>
              <w:rPr>
                <w:sz w:val="28"/>
                <w:szCs w:val="28"/>
              </w:rPr>
            </w:pPr>
            <w:r w:rsidRPr="00070435">
              <w:rPr>
                <w:sz w:val="28"/>
                <w:szCs w:val="28"/>
              </w:rPr>
              <w:t>Количество контрактов, заключенных на 2года.</w:t>
            </w:r>
          </w:p>
          <w:p w:rsidR="00E66DEF" w:rsidRPr="00070435" w:rsidRDefault="00E66DEF" w:rsidP="00593672">
            <w:pPr>
              <w:rPr>
                <w:sz w:val="28"/>
                <w:szCs w:val="28"/>
              </w:rPr>
            </w:pPr>
            <w:r w:rsidRPr="00070435">
              <w:rPr>
                <w:spacing w:val="-17"/>
                <w:sz w:val="28"/>
                <w:szCs w:val="28"/>
              </w:rPr>
              <w:t>Процентное отношение к общему числу заключенных контрактов.</w:t>
            </w:r>
          </w:p>
        </w:tc>
        <w:tc>
          <w:tcPr>
            <w:tcW w:w="1363" w:type="dxa"/>
            <w:shd w:val="clear" w:color="auto" w:fill="auto"/>
          </w:tcPr>
          <w:p w:rsidR="00E66DEF" w:rsidRPr="004F2F2E" w:rsidRDefault="00E66DEF" w:rsidP="00593672">
            <w:pPr>
              <w:widowControl w:val="0"/>
              <w:ind w:right="-43"/>
              <w:jc w:val="both"/>
              <w:rPr>
                <w:sz w:val="28"/>
                <w:szCs w:val="28"/>
              </w:rPr>
            </w:pPr>
          </w:p>
        </w:tc>
      </w:tr>
      <w:tr w:rsidR="00E66DEF" w:rsidRPr="00381214" w:rsidTr="00593672">
        <w:tc>
          <w:tcPr>
            <w:tcW w:w="648" w:type="dxa"/>
            <w:shd w:val="clear" w:color="auto" w:fill="auto"/>
          </w:tcPr>
          <w:p w:rsidR="00E66DEF" w:rsidRPr="004F2F2E" w:rsidRDefault="00E66DEF" w:rsidP="00593672">
            <w:pPr>
              <w:pStyle w:val="a3"/>
              <w:jc w:val="center"/>
              <w:rPr>
                <w:sz w:val="28"/>
                <w:szCs w:val="28"/>
              </w:rPr>
            </w:pPr>
            <w:r w:rsidRPr="004F2F2E">
              <w:rPr>
                <w:sz w:val="28"/>
                <w:szCs w:val="28"/>
              </w:rPr>
              <w:t>5.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E66DEF" w:rsidRPr="00070435" w:rsidRDefault="00E66DEF" w:rsidP="00593672">
            <w:pPr>
              <w:rPr>
                <w:sz w:val="28"/>
                <w:szCs w:val="28"/>
              </w:rPr>
            </w:pPr>
            <w:r w:rsidRPr="00070435">
              <w:rPr>
                <w:sz w:val="28"/>
                <w:szCs w:val="28"/>
              </w:rPr>
              <w:t>Количество контрактов, заключенных на 3года.</w:t>
            </w:r>
          </w:p>
          <w:p w:rsidR="00E66DEF" w:rsidRPr="00070435" w:rsidRDefault="00E66DEF" w:rsidP="00593672">
            <w:pPr>
              <w:rPr>
                <w:sz w:val="28"/>
                <w:szCs w:val="28"/>
              </w:rPr>
            </w:pPr>
            <w:r w:rsidRPr="00070435">
              <w:rPr>
                <w:spacing w:val="-17"/>
                <w:sz w:val="28"/>
                <w:szCs w:val="28"/>
              </w:rPr>
              <w:t>Процентное отношение к общему числу заключенных контрактов.</w:t>
            </w:r>
          </w:p>
        </w:tc>
        <w:tc>
          <w:tcPr>
            <w:tcW w:w="1363" w:type="dxa"/>
            <w:shd w:val="clear" w:color="auto" w:fill="auto"/>
          </w:tcPr>
          <w:p w:rsidR="00E66DEF" w:rsidRPr="004F2F2E" w:rsidRDefault="00E66DEF" w:rsidP="00593672">
            <w:pPr>
              <w:widowControl w:val="0"/>
              <w:ind w:right="-43"/>
              <w:jc w:val="both"/>
              <w:rPr>
                <w:sz w:val="28"/>
                <w:szCs w:val="28"/>
              </w:rPr>
            </w:pPr>
          </w:p>
        </w:tc>
      </w:tr>
      <w:tr w:rsidR="00E66DEF" w:rsidRPr="00D70EDD" w:rsidTr="00593672">
        <w:tc>
          <w:tcPr>
            <w:tcW w:w="648" w:type="dxa"/>
            <w:shd w:val="clear" w:color="auto" w:fill="auto"/>
          </w:tcPr>
          <w:p w:rsidR="00E66DEF" w:rsidRPr="004F2F2E" w:rsidRDefault="00E66DEF" w:rsidP="00593672">
            <w:pPr>
              <w:pStyle w:val="a3"/>
              <w:jc w:val="center"/>
              <w:rPr>
                <w:sz w:val="28"/>
                <w:szCs w:val="28"/>
              </w:rPr>
            </w:pPr>
            <w:r w:rsidRPr="004F2F2E">
              <w:rPr>
                <w:sz w:val="28"/>
                <w:szCs w:val="28"/>
              </w:rPr>
              <w:t>6.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E66DEF" w:rsidRPr="00070435" w:rsidRDefault="00E66DEF" w:rsidP="00593672">
            <w:pPr>
              <w:rPr>
                <w:sz w:val="28"/>
                <w:szCs w:val="28"/>
              </w:rPr>
            </w:pPr>
            <w:r w:rsidRPr="00070435">
              <w:rPr>
                <w:sz w:val="28"/>
                <w:szCs w:val="28"/>
              </w:rPr>
              <w:t>Количество контрактов, заключенных на 4года.</w:t>
            </w:r>
          </w:p>
          <w:p w:rsidR="00E66DEF" w:rsidRPr="00070435" w:rsidRDefault="00E66DEF" w:rsidP="00593672">
            <w:pPr>
              <w:rPr>
                <w:sz w:val="28"/>
                <w:szCs w:val="28"/>
              </w:rPr>
            </w:pPr>
            <w:r w:rsidRPr="00070435">
              <w:rPr>
                <w:spacing w:val="-17"/>
                <w:sz w:val="28"/>
                <w:szCs w:val="28"/>
              </w:rPr>
              <w:t>Процентное отношение к общему числу заключенных контрактов.</w:t>
            </w:r>
          </w:p>
        </w:tc>
        <w:tc>
          <w:tcPr>
            <w:tcW w:w="1363" w:type="dxa"/>
            <w:shd w:val="clear" w:color="auto" w:fill="auto"/>
          </w:tcPr>
          <w:p w:rsidR="00E66DEF" w:rsidRPr="004F2F2E" w:rsidRDefault="00E66DEF" w:rsidP="00593672">
            <w:pPr>
              <w:widowControl w:val="0"/>
              <w:ind w:right="-43"/>
              <w:jc w:val="both"/>
              <w:rPr>
                <w:sz w:val="28"/>
                <w:szCs w:val="28"/>
              </w:rPr>
            </w:pPr>
          </w:p>
        </w:tc>
      </w:tr>
      <w:tr w:rsidR="00E66DEF" w:rsidRPr="00381214" w:rsidTr="00593672">
        <w:tc>
          <w:tcPr>
            <w:tcW w:w="648" w:type="dxa"/>
            <w:shd w:val="clear" w:color="auto" w:fill="auto"/>
          </w:tcPr>
          <w:p w:rsidR="00E66DEF" w:rsidRPr="004F2F2E" w:rsidRDefault="00E66DEF" w:rsidP="00593672">
            <w:pPr>
              <w:pStyle w:val="a3"/>
              <w:jc w:val="center"/>
              <w:rPr>
                <w:sz w:val="28"/>
                <w:szCs w:val="28"/>
              </w:rPr>
            </w:pPr>
            <w:r w:rsidRPr="004F2F2E">
              <w:rPr>
                <w:sz w:val="28"/>
                <w:szCs w:val="28"/>
              </w:rPr>
              <w:t>7.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E66DEF" w:rsidRPr="00070435" w:rsidRDefault="00E66DEF" w:rsidP="00593672">
            <w:pPr>
              <w:rPr>
                <w:sz w:val="28"/>
                <w:szCs w:val="28"/>
              </w:rPr>
            </w:pPr>
            <w:r w:rsidRPr="00070435">
              <w:rPr>
                <w:sz w:val="28"/>
                <w:szCs w:val="28"/>
              </w:rPr>
              <w:t>Количество контрактов, заключенных на 5 лет.</w:t>
            </w:r>
          </w:p>
          <w:p w:rsidR="00E66DEF" w:rsidRPr="00070435" w:rsidRDefault="00E66DEF" w:rsidP="00593672">
            <w:pPr>
              <w:rPr>
                <w:sz w:val="28"/>
                <w:szCs w:val="28"/>
              </w:rPr>
            </w:pPr>
            <w:r w:rsidRPr="00070435">
              <w:rPr>
                <w:spacing w:val="-17"/>
                <w:sz w:val="28"/>
                <w:szCs w:val="28"/>
              </w:rPr>
              <w:t>Процентное отношение к общему числу заключенных контрактов.</w:t>
            </w:r>
          </w:p>
        </w:tc>
        <w:tc>
          <w:tcPr>
            <w:tcW w:w="1363" w:type="dxa"/>
            <w:shd w:val="clear" w:color="auto" w:fill="auto"/>
          </w:tcPr>
          <w:p w:rsidR="00E66DEF" w:rsidRPr="004F2F2E" w:rsidRDefault="00E66DEF" w:rsidP="00593672">
            <w:pPr>
              <w:widowControl w:val="0"/>
              <w:ind w:right="-43"/>
              <w:jc w:val="both"/>
              <w:rPr>
                <w:sz w:val="28"/>
                <w:szCs w:val="28"/>
              </w:rPr>
            </w:pPr>
          </w:p>
        </w:tc>
      </w:tr>
      <w:tr w:rsidR="00E66DEF" w:rsidRPr="00381214" w:rsidTr="00593672">
        <w:tc>
          <w:tcPr>
            <w:tcW w:w="648" w:type="dxa"/>
            <w:shd w:val="clear" w:color="auto" w:fill="auto"/>
          </w:tcPr>
          <w:p w:rsidR="00E66DEF" w:rsidRPr="004F2F2E" w:rsidRDefault="00E66DEF" w:rsidP="00593672">
            <w:pPr>
              <w:pStyle w:val="a3"/>
              <w:jc w:val="center"/>
              <w:rPr>
                <w:sz w:val="28"/>
                <w:szCs w:val="28"/>
              </w:rPr>
            </w:pPr>
            <w:r w:rsidRPr="004F2F2E">
              <w:rPr>
                <w:sz w:val="28"/>
                <w:szCs w:val="28"/>
              </w:rPr>
              <w:t>8.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E66DEF" w:rsidRPr="00070435" w:rsidRDefault="00E66DEF" w:rsidP="00593672">
            <w:pPr>
              <w:rPr>
                <w:sz w:val="28"/>
                <w:szCs w:val="28"/>
              </w:rPr>
            </w:pPr>
            <w:r w:rsidRPr="00070435">
              <w:rPr>
                <w:spacing w:val="-1"/>
                <w:sz w:val="28"/>
                <w:szCs w:val="28"/>
              </w:rPr>
              <w:t xml:space="preserve">Наличие в контрактах дополнительного поощрительного </w:t>
            </w:r>
            <w:r w:rsidRPr="00070435">
              <w:rPr>
                <w:sz w:val="28"/>
                <w:szCs w:val="28"/>
              </w:rPr>
              <w:t xml:space="preserve">отпуска – 1 календарный день. </w:t>
            </w:r>
          </w:p>
          <w:p w:rsidR="00E66DEF" w:rsidRPr="00070435" w:rsidRDefault="00E66DEF" w:rsidP="00593672">
            <w:pPr>
              <w:rPr>
                <w:sz w:val="28"/>
                <w:szCs w:val="28"/>
              </w:rPr>
            </w:pPr>
            <w:r w:rsidRPr="00070435">
              <w:rPr>
                <w:spacing w:val="-17"/>
                <w:sz w:val="28"/>
                <w:szCs w:val="28"/>
              </w:rPr>
              <w:t>Процентное отношение к общему числу заключенных контрактов.</w:t>
            </w:r>
          </w:p>
        </w:tc>
        <w:tc>
          <w:tcPr>
            <w:tcW w:w="1363" w:type="dxa"/>
            <w:shd w:val="clear" w:color="auto" w:fill="auto"/>
          </w:tcPr>
          <w:p w:rsidR="00E66DEF" w:rsidRPr="004F2F2E" w:rsidRDefault="00E66DEF" w:rsidP="00593672">
            <w:pPr>
              <w:pStyle w:val="a3"/>
              <w:rPr>
                <w:sz w:val="28"/>
                <w:szCs w:val="28"/>
              </w:rPr>
            </w:pPr>
          </w:p>
        </w:tc>
      </w:tr>
      <w:tr w:rsidR="00E66DEF" w:rsidRPr="00381214" w:rsidTr="00593672">
        <w:tc>
          <w:tcPr>
            <w:tcW w:w="648" w:type="dxa"/>
            <w:shd w:val="clear" w:color="auto" w:fill="auto"/>
          </w:tcPr>
          <w:p w:rsidR="00E66DEF" w:rsidRPr="004F2F2E" w:rsidRDefault="00E66DEF" w:rsidP="00593672">
            <w:pPr>
              <w:pStyle w:val="a3"/>
              <w:jc w:val="center"/>
              <w:rPr>
                <w:sz w:val="28"/>
                <w:szCs w:val="28"/>
              </w:rPr>
            </w:pPr>
            <w:r w:rsidRPr="004F2F2E">
              <w:rPr>
                <w:sz w:val="28"/>
                <w:szCs w:val="28"/>
              </w:rPr>
              <w:t>9.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E66DEF" w:rsidRPr="00070435" w:rsidRDefault="00E66DEF" w:rsidP="00593672">
            <w:pPr>
              <w:rPr>
                <w:sz w:val="28"/>
                <w:szCs w:val="28"/>
              </w:rPr>
            </w:pPr>
            <w:r w:rsidRPr="00070435">
              <w:rPr>
                <w:spacing w:val="-1"/>
                <w:sz w:val="28"/>
                <w:szCs w:val="28"/>
              </w:rPr>
              <w:t xml:space="preserve">Наличие в контрактах дополнительного поощрительного </w:t>
            </w:r>
            <w:r w:rsidRPr="00070435">
              <w:rPr>
                <w:sz w:val="28"/>
                <w:szCs w:val="28"/>
              </w:rPr>
              <w:t>отпуска – 2 календарных дня.</w:t>
            </w:r>
          </w:p>
          <w:p w:rsidR="00E66DEF" w:rsidRPr="00070435" w:rsidRDefault="00E66DEF" w:rsidP="00593672">
            <w:pPr>
              <w:rPr>
                <w:sz w:val="28"/>
                <w:szCs w:val="28"/>
              </w:rPr>
            </w:pPr>
            <w:r w:rsidRPr="00070435">
              <w:rPr>
                <w:spacing w:val="-17"/>
                <w:sz w:val="28"/>
                <w:szCs w:val="28"/>
              </w:rPr>
              <w:t>Процентное отношение к общему числу заключенных контрактов.</w:t>
            </w:r>
          </w:p>
        </w:tc>
        <w:tc>
          <w:tcPr>
            <w:tcW w:w="1363" w:type="dxa"/>
            <w:shd w:val="clear" w:color="auto" w:fill="auto"/>
          </w:tcPr>
          <w:p w:rsidR="00E66DEF" w:rsidRPr="004F2F2E" w:rsidRDefault="00E66DEF" w:rsidP="00593672">
            <w:pPr>
              <w:pStyle w:val="a3"/>
              <w:rPr>
                <w:sz w:val="28"/>
                <w:szCs w:val="28"/>
              </w:rPr>
            </w:pPr>
          </w:p>
        </w:tc>
      </w:tr>
      <w:tr w:rsidR="00E66DEF" w:rsidRPr="00381214" w:rsidTr="00593672">
        <w:tc>
          <w:tcPr>
            <w:tcW w:w="648" w:type="dxa"/>
            <w:shd w:val="clear" w:color="auto" w:fill="auto"/>
          </w:tcPr>
          <w:p w:rsidR="00E66DEF" w:rsidRPr="004F2F2E" w:rsidRDefault="00E66DEF" w:rsidP="00593672">
            <w:pPr>
              <w:pStyle w:val="a3"/>
              <w:jc w:val="center"/>
              <w:rPr>
                <w:sz w:val="28"/>
                <w:szCs w:val="28"/>
              </w:rPr>
            </w:pPr>
            <w:r w:rsidRPr="004F2F2E">
              <w:rPr>
                <w:sz w:val="28"/>
                <w:szCs w:val="28"/>
              </w:rPr>
              <w:t>10.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E66DEF" w:rsidRPr="00070435" w:rsidRDefault="00E66DEF" w:rsidP="00593672">
            <w:pPr>
              <w:rPr>
                <w:sz w:val="28"/>
                <w:szCs w:val="28"/>
              </w:rPr>
            </w:pPr>
            <w:r w:rsidRPr="00070435">
              <w:rPr>
                <w:spacing w:val="-1"/>
                <w:sz w:val="28"/>
                <w:szCs w:val="28"/>
              </w:rPr>
              <w:t xml:space="preserve">Наличие в контрактах дополнительного поощрительного </w:t>
            </w:r>
            <w:r w:rsidRPr="00070435">
              <w:rPr>
                <w:sz w:val="28"/>
                <w:szCs w:val="28"/>
              </w:rPr>
              <w:t>отпуска – 3 календарных дня.</w:t>
            </w:r>
          </w:p>
          <w:p w:rsidR="00E66DEF" w:rsidRPr="00070435" w:rsidRDefault="00E66DEF" w:rsidP="00593672">
            <w:pPr>
              <w:rPr>
                <w:sz w:val="28"/>
                <w:szCs w:val="28"/>
              </w:rPr>
            </w:pPr>
            <w:r w:rsidRPr="00070435">
              <w:rPr>
                <w:spacing w:val="-17"/>
                <w:sz w:val="28"/>
                <w:szCs w:val="28"/>
              </w:rPr>
              <w:t>Процентное отношение к общему числу заключенных контрактов.</w:t>
            </w:r>
          </w:p>
        </w:tc>
        <w:tc>
          <w:tcPr>
            <w:tcW w:w="1363" w:type="dxa"/>
            <w:shd w:val="clear" w:color="auto" w:fill="auto"/>
          </w:tcPr>
          <w:p w:rsidR="00E66DEF" w:rsidRPr="004F2F2E" w:rsidRDefault="00E66DEF" w:rsidP="00593672">
            <w:pPr>
              <w:pStyle w:val="a3"/>
              <w:rPr>
                <w:sz w:val="28"/>
                <w:szCs w:val="28"/>
              </w:rPr>
            </w:pPr>
          </w:p>
        </w:tc>
      </w:tr>
      <w:tr w:rsidR="00E66DEF" w:rsidRPr="00381214" w:rsidTr="00593672">
        <w:tc>
          <w:tcPr>
            <w:tcW w:w="648" w:type="dxa"/>
            <w:shd w:val="clear" w:color="auto" w:fill="auto"/>
          </w:tcPr>
          <w:p w:rsidR="00E66DEF" w:rsidRPr="004F2F2E" w:rsidRDefault="00E66DEF" w:rsidP="00593672">
            <w:pPr>
              <w:pStyle w:val="a3"/>
              <w:jc w:val="center"/>
              <w:rPr>
                <w:sz w:val="28"/>
                <w:szCs w:val="28"/>
              </w:rPr>
            </w:pPr>
            <w:r w:rsidRPr="004F2F2E">
              <w:rPr>
                <w:sz w:val="28"/>
                <w:szCs w:val="28"/>
              </w:rPr>
              <w:t>11.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E66DEF" w:rsidRPr="00070435" w:rsidRDefault="00E66DEF" w:rsidP="00593672">
            <w:pPr>
              <w:rPr>
                <w:spacing w:val="-1"/>
                <w:sz w:val="28"/>
                <w:szCs w:val="28"/>
              </w:rPr>
            </w:pPr>
            <w:r w:rsidRPr="00070435">
              <w:rPr>
                <w:spacing w:val="-1"/>
                <w:sz w:val="28"/>
                <w:szCs w:val="28"/>
              </w:rPr>
              <w:t xml:space="preserve">Наличие в контрактах </w:t>
            </w:r>
            <w:proofErr w:type="gramStart"/>
            <w:r w:rsidRPr="00070435">
              <w:rPr>
                <w:spacing w:val="-1"/>
                <w:sz w:val="28"/>
                <w:szCs w:val="28"/>
              </w:rPr>
              <w:t>дополнительного</w:t>
            </w:r>
            <w:proofErr w:type="gramEnd"/>
            <w:r w:rsidRPr="00070435">
              <w:rPr>
                <w:spacing w:val="-1"/>
                <w:sz w:val="28"/>
                <w:szCs w:val="28"/>
              </w:rPr>
              <w:t xml:space="preserve"> поощрительного</w:t>
            </w:r>
          </w:p>
          <w:p w:rsidR="00E66DEF" w:rsidRPr="00070435" w:rsidRDefault="00E66DEF" w:rsidP="00593672">
            <w:pPr>
              <w:rPr>
                <w:sz w:val="28"/>
                <w:szCs w:val="28"/>
              </w:rPr>
            </w:pPr>
            <w:r w:rsidRPr="00070435">
              <w:rPr>
                <w:sz w:val="28"/>
                <w:szCs w:val="28"/>
              </w:rPr>
              <w:t xml:space="preserve">отпуска – 4 </w:t>
            </w:r>
            <w:proofErr w:type="gramStart"/>
            <w:r w:rsidRPr="00070435">
              <w:rPr>
                <w:sz w:val="28"/>
                <w:szCs w:val="28"/>
              </w:rPr>
              <w:t>календарных</w:t>
            </w:r>
            <w:proofErr w:type="gramEnd"/>
            <w:r w:rsidRPr="00070435">
              <w:rPr>
                <w:sz w:val="28"/>
                <w:szCs w:val="28"/>
              </w:rPr>
              <w:t xml:space="preserve"> дня.</w:t>
            </w:r>
          </w:p>
          <w:p w:rsidR="00E66DEF" w:rsidRPr="00070435" w:rsidRDefault="00E66DEF" w:rsidP="00593672">
            <w:pPr>
              <w:rPr>
                <w:sz w:val="28"/>
                <w:szCs w:val="28"/>
              </w:rPr>
            </w:pPr>
            <w:r w:rsidRPr="00070435">
              <w:rPr>
                <w:spacing w:val="-17"/>
                <w:sz w:val="28"/>
                <w:szCs w:val="28"/>
              </w:rPr>
              <w:t>Процентное отношение к общему числу заключенных контрактов.</w:t>
            </w:r>
          </w:p>
        </w:tc>
        <w:tc>
          <w:tcPr>
            <w:tcW w:w="1363" w:type="dxa"/>
            <w:shd w:val="clear" w:color="auto" w:fill="auto"/>
          </w:tcPr>
          <w:p w:rsidR="00E66DEF" w:rsidRPr="004F2F2E" w:rsidRDefault="00E66DEF" w:rsidP="00593672">
            <w:pPr>
              <w:pStyle w:val="a3"/>
              <w:rPr>
                <w:sz w:val="28"/>
                <w:szCs w:val="28"/>
              </w:rPr>
            </w:pPr>
          </w:p>
        </w:tc>
      </w:tr>
      <w:tr w:rsidR="00E66DEF" w:rsidRPr="00381214" w:rsidTr="00593672">
        <w:tc>
          <w:tcPr>
            <w:tcW w:w="648" w:type="dxa"/>
            <w:shd w:val="clear" w:color="auto" w:fill="auto"/>
          </w:tcPr>
          <w:p w:rsidR="00E66DEF" w:rsidRPr="004F2F2E" w:rsidRDefault="00E66DEF" w:rsidP="00593672">
            <w:pPr>
              <w:pStyle w:val="a3"/>
              <w:jc w:val="center"/>
              <w:rPr>
                <w:sz w:val="28"/>
                <w:szCs w:val="28"/>
              </w:rPr>
            </w:pPr>
            <w:r w:rsidRPr="004F2F2E">
              <w:rPr>
                <w:sz w:val="28"/>
                <w:szCs w:val="28"/>
              </w:rPr>
              <w:t>12.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E66DEF" w:rsidRPr="00070435" w:rsidRDefault="00E66DEF" w:rsidP="00593672">
            <w:pPr>
              <w:rPr>
                <w:sz w:val="28"/>
                <w:szCs w:val="28"/>
              </w:rPr>
            </w:pPr>
            <w:r w:rsidRPr="00070435">
              <w:rPr>
                <w:spacing w:val="-1"/>
                <w:sz w:val="28"/>
                <w:szCs w:val="28"/>
              </w:rPr>
              <w:t xml:space="preserve">Наличие в контрактах дополнительного поощрительного </w:t>
            </w:r>
            <w:r w:rsidRPr="00070435">
              <w:rPr>
                <w:sz w:val="28"/>
                <w:szCs w:val="28"/>
              </w:rPr>
              <w:t xml:space="preserve">отпуска – 5 календарных дней. </w:t>
            </w:r>
          </w:p>
          <w:p w:rsidR="00E66DEF" w:rsidRPr="00070435" w:rsidRDefault="00E66DEF" w:rsidP="00593672">
            <w:pPr>
              <w:rPr>
                <w:sz w:val="28"/>
                <w:szCs w:val="28"/>
              </w:rPr>
            </w:pPr>
            <w:r w:rsidRPr="00070435">
              <w:rPr>
                <w:spacing w:val="-17"/>
                <w:sz w:val="28"/>
                <w:szCs w:val="28"/>
              </w:rPr>
              <w:t>Процентное отношение к общему числу заключенных контрактов.</w:t>
            </w:r>
          </w:p>
        </w:tc>
        <w:tc>
          <w:tcPr>
            <w:tcW w:w="1363" w:type="dxa"/>
            <w:shd w:val="clear" w:color="auto" w:fill="auto"/>
          </w:tcPr>
          <w:p w:rsidR="00E66DEF" w:rsidRPr="004F2F2E" w:rsidRDefault="00E66DEF" w:rsidP="00593672">
            <w:pPr>
              <w:pStyle w:val="a3"/>
              <w:rPr>
                <w:sz w:val="28"/>
                <w:szCs w:val="28"/>
              </w:rPr>
            </w:pPr>
          </w:p>
        </w:tc>
      </w:tr>
      <w:tr w:rsidR="00E66DEF" w:rsidRPr="00381214" w:rsidTr="00593672">
        <w:tc>
          <w:tcPr>
            <w:tcW w:w="648" w:type="dxa"/>
            <w:shd w:val="clear" w:color="auto" w:fill="auto"/>
          </w:tcPr>
          <w:p w:rsidR="00E66DEF" w:rsidRPr="004F2F2E" w:rsidRDefault="00E66DEF" w:rsidP="00593672">
            <w:pPr>
              <w:pStyle w:val="a3"/>
              <w:jc w:val="center"/>
              <w:rPr>
                <w:sz w:val="28"/>
                <w:szCs w:val="28"/>
              </w:rPr>
            </w:pPr>
            <w:r w:rsidRPr="004F2F2E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E66DEF" w:rsidRPr="00070435" w:rsidRDefault="00E66DEF" w:rsidP="00593672">
            <w:pPr>
              <w:rPr>
                <w:sz w:val="28"/>
                <w:szCs w:val="28"/>
              </w:rPr>
            </w:pPr>
            <w:r w:rsidRPr="00070435">
              <w:rPr>
                <w:sz w:val="28"/>
                <w:szCs w:val="28"/>
              </w:rPr>
              <w:t xml:space="preserve">Наличие в контрактах </w:t>
            </w:r>
            <w:r w:rsidRPr="00070435">
              <w:rPr>
                <w:spacing w:val="-1"/>
                <w:sz w:val="28"/>
                <w:szCs w:val="28"/>
              </w:rPr>
              <w:t>надбавки в размере</w:t>
            </w:r>
            <w:r w:rsidRPr="00070435">
              <w:rPr>
                <w:sz w:val="28"/>
                <w:szCs w:val="28"/>
              </w:rPr>
              <w:t xml:space="preserve"> - до 5 % включительно.</w:t>
            </w:r>
          </w:p>
          <w:p w:rsidR="00E66DEF" w:rsidRPr="00070435" w:rsidRDefault="00E66DEF" w:rsidP="00593672">
            <w:pPr>
              <w:rPr>
                <w:sz w:val="28"/>
                <w:szCs w:val="28"/>
              </w:rPr>
            </w:pPr>
            <w:r w:rsidRPr="00070435">
              <w:rPr>
                <w:spacing w:val="-17"/>
                <w:sz w:val="28"/>
                <w:szCs w:val="28"/>
              </w:rPr>
              <w:t>Процентное отношение к общему числу заключенных контрактов.</w:t>
            </w:r>
          </w:p>
        </w:tc>
        <w:tc>
          <w:tcPr>
            <w:tcW w:w="1363" w:type="dxa"/>
            <w:shd w:val="clear" w:color="auto" w:fill="auto"/>
          </w:tcPr>
          <w:p w:rsidR="00E66DEF" w:rsidRPr="004F2F2E" w:rsidRDefault="00E66DEF" w:rsidP="00593672">
            <w:pPr>
              <w:pStyle w:val="a3"/>
              <w:rPr>
                <w:sz w:val="28"/>
                <w:szCs w:val="28"/>
              </w:rPr>
            </w:pPr>
          </w:p>
        </w:tc>
      </w:tr>
      <w:tr w:rsidR="00E66DEF" w:rsidRPr="00381214" w:rsidTr="00593672">
        <w:tc>
          <w:tcPr>
            <w:tcW w:w="648" w:type="dxa"/>
            <w:shd w:val="clear" w:color="auto" w:fill="auto"/>
          </w:tcPr>
          <w:p w:rsidR="00E66DEF" w:rsidRPr="004F2F2E" w:rsidRDefault="00E66DEF" w:rsidP="00593672">
            <w:pPr>
              <w:pStyle w:val="a3"/>
              <w:jc w:val="center"/>
              <w:rPr>
                <w:sz w:val="28"/>
                <w:szCs w:val="28"/>
              </w:rPr>
            </w:pPr>
            <w:r w:rsidRPr="004F2F2E">
              <w:rPr>
                <w:sz w:val="28"/>
                <w:szCs w:val="28"/>
              </w:rPr>
              <w:t>14.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E66DEF" w:rsidRPr="00070435" w:rsidRDefault="00E66DEF" w:rsidP="00593672">
            <w:pPr>
              <w:rPr>
                <w:spacing w:val="-1"/>
                <w:sz w:val="28"/>
                <w:szCs w:val="28"/>
              </w:rPr>
            </w:pPr>
            <w:r w:rsidRPr="00070435">
              <w:rPr>
                <w:spacing w:val="-1"/>
                <w:sz w:val="28"/>
                <w:szCs w:val="28"/>
              </w:rPr>
              <w:t>Наличие в контрактах надбавки в размере 6% - 10%.</w:t>
            </w:r>
          </w:p>
          <w:p w:rsidR="00E66DEF" w:rsidRPr="00070435" w:rsidRDefault="00E66DEF" w:rsidP="00593672">
            <w:pPr>
              <w:rPr>
                <w:spacing w:val="-1"/>
                <w:sz w:val="28"/>
                <w:szCs w:val="28"/>
              </w:rPr>
            </w:pPr>
            <w:r w:rsidRPr="00070435">
              <w:rPr>
                <w:spacing w:val="-17"/>
                <w:sz w:val="28"/>
                <w:szCs w:val="28"/>
              </w:rPr>
              <w:t>Процентное отношение к общему числу заключенных контрактов.</w:t>
            </w:r>
          </w:p>
        </w:tc>
        <w:tc>
          <w:tcPr>
            <w:tcW w:w="1363" w:type="dxa"/>
            <w:shd w:val="clear" w:color="auto" w:fill="auto"/>
          </w:tcPr>
          <w:p w:rsidR="00E66DEF" w:rsidRPr="004F2F2E" w:rsidRDefault="00E66DEF" w:rsidP="00593672">
            <w:pPr>
              <w:pStyle w:val="a3"/>
              <w:rPr>
                <w:sz w:val="28"/>
                <w:szCs w:val="28"/>
              </w:rPr>
            </w:pPr>
          </w:p>
        </w:tc>
      </w:tr>
      <w:tr w:rsidR="00E66DEF" w:rsidRPr="00381214" w:rsidTr="00593672">
        <w:trPr>
          <w:trHeight w:val="537"/>
        </w:trPr>
        <w:tc>
          <w:tcPr>
            <w:tcW w:w="648" w:type="dxa"/>
            <w:shd w:val="clear" w:color="auto" w:fill="auto"/>
          </w:tcPr>
          <w:p w:rsidR="00E66DEF" w:rsidRPr="004F2F2E" w:rsidRDefault="00E66DEF" w:rsidP="00593672">
            <w:pPr>
              <w:pStyle w:val="a3"/>
              <w:jc w:val="center"/>
              <w:rPr>
                <w:sz w:val="28"/>
                <w:szCs w:val="28"/>
              </w:rPr>
            </w:pPr>
            <w:r w:rsidRPr="004F2F2E">
              <w:rPr>
                <w:sz w:val="28"/>
                <w:szCs w:val="28"/>
              </w:rPr>
              <w:t>15.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E66DEF" w:rsidRPr="00070435" w:rsidRDefault="00E66DEF" w:rsidP="00593672">
            <w:pPr>
              <w:rPr>
                <w:spacing w:val="-1"/>
                <w:sz w:val="28"/>
                <w:szCs w:val="28"/>
              </w:rPr>
            </w:pPr>
            <w:r w:rsidRPr="00070435">
              <w:rPr>
                <w:spacing w:val="-1"/>
                <w:sz w:val="28"/>
                <w:szCs w:val="28"/>
              </w:rPr>
              <w:t>Наличие в контрактах надбавки в размере 11% -20%.</w:t>
            </w:r>
          </w:p>
          <w:p w:rsidR="00E66DEF" w:rsidRPr="00070435" w:rsidRDefault="00E66DEF" w:rsidP="00593672">
            <w:pPr>
              <w:rPr>
                <w:sz w:val="28"/>
                <w:szCs w:val="28"/>
              </w:rPr>
            </w:pPr>
            <w:r w:rsidRPr="00070435">
              <w:rPr>
                <w:spacing w:val="-17"/>
                <w:sz w:val="28"/>
                <w:szCs w:val="28"/>
              </w:rPr>
              <w:t>Процентное отношение к общему числу заключенных контрактов.</w:t>
            </w:r>
          </w:p>
        </w:tc>
        <w:tc>
          <w:tcPr>
            <w:tcW w:w="1363" w:type="dxa"/>
            <w:shd w:val="clear" w:color="auto" w:fill="auto"/>
          </w:tcPr>
          <w:p w:rsidR="00E66DEF" w:rsidRPr="004F2F2E" w:rsidRDefault="00E66DEF" w:rsidP="00593672">
            <w:pPr>
              <w:pStyle w:val="a3"/>
              <w:rPr>
                <w:sz w:val="28"/>
                <w:szCs w:val="28"/>
              </w:rPr>
            </w:pPr>
          </w:p>
        </w:tc>
      </w:tr>
      <w:tr w:rsidR="00E66DEF" w:rsidRPr="00381214" w:rsidTr="00593672">
        <w:trPr>
          <w:trHeight w:val="531"/>
        </w:trPr>
        <w:tc>
          <w:tcPr>
            <w:tcW w:w="648" w:type="dxa"/>
            <w:shd w:val="clear" w:color="auto" w:fill="auto"/>
          </w:tcPr>
          <w:p w:rsidR="00E66DEF" w:rsidRPr="004F2F2E" w:rsidRDefault="00E66DEF" w:rsidP="00593672">
            <w:pPr>
              <w:pStyle w:val="a3"/>
              <w:jc w:val="center"/>
              <w:rPr>
                <w:sz w:val="28"/>
                <w:szCs w:val="28"/>
              </w:rPr>
            </w:pPr>
            <w:r w:rsidRPr="004F2F2E">
              <w:rPr>
                <w:sz w:val="28"/>
                <w:szCs w:val="28"/>
              </w:rPr>
              <w:t>16.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E66DEF" w:rsidRPr="00070435" w:rsidRDefault="00E66DEF" w:rsidP="00593672">
            <w:pPr>
              <w:rPr>
                <w:spacing w:val="-1"/>
                <w:sz w:val="28"/>
                <w:szCs w:val="28"/>
              </w:rPr>
            </w:pPr>
            <w:r w:rsidRPr="00070435">
              <w:rPr>
                <w:spacing w:val="-1"/>
                <w:sz w:val="28"/>
                <w:szCs w:val="28"/>
              </w:rPr>
              <w:t>Наличие в контрактах надбавки в размере 21% -30%.</w:t>
            </w:r>
          </w:p>
          <w:p w:rsidR="00E66DEF" w:rsidRPr="00070435" w:rsidRDefault="00E66DEF" w:rsidP="00593672">
            <w:pPr>
              <w:rPr>
                <w:spacing w:val="-5"/>
                <w:sz w:val="28"/>
                <w:szCs w:val="28"/>
              </w:rPr>
            </w:pPr>
            <w:r w:rsidRPr="00070435">
              <w:rPr>
                <w:spacing w:val="-17"/>
                <w:sz w:val="28"/>
                <w:szCs w:val="28"/>
              </w:rPr>
              <w:t>Процентное отношение к общему числу заключенных контрактов.</w:t>
            </w:r>
          </w:p>
        </w:tc>
        <w:tc>
          <w:tcPr>
            <w:tcW w:w="1363" w:type="dxa"/>
            <w:shd w:val="clear" w:color="auto" w:fill="auto"/>
          </w:tcPr>
          <w:p w:rsidR="00E66DEF" w:rsidRPr="004F2F2E" w:rsidRDefault="00E66DEF" w:rsidP="00593672">
            <w:pPr>
              <w:pStyle w:val="a3"/>
              <w:rPr>
                <w:sz w:val="28"/>
                <w:szCs w:val="28"/>
              </w:rPr>
            </w:pPr>
          </w:p>
        </w:tc>
      </w:tr>
      <w:tr w:rsidR="00E66DEF" w:rsidRPr="00381214" w:rsidTr="00593672">
        <w:trPr>
          <w:trHeight w:val="667"/>
        </w:trPr>
        <w:tc>
          <w:tcPr>
            <w:tcW w:w="648" w:type="dxa"/>
            <w:shd w:val="clear" w:color="auto" w:fill="auto"/>
          </w:tcPr>
          <w:p w:rsidR="00E66DEF" w:rsidRPr="004F2F2E" w:rsidRDefault="00E66DEF" w:rsidP="00593672">
            <w:pPr>
              <w:pStyle w:val="a3"/>
              <w:jc w:val="center"/>
              <w:rPr>
                <w:sz w:val="28"/>
                <w:szCs w:val="28"/>
              </w:rPr>
            </w:pPr>
            <w:r w:rsidRPr="004F2F2E">
              <w:rPr>
                <w:sz w:val="28"/>
                <w:szCs w:val="28"/>
              </w:rPr>
              <w:t>17.</w:t>
            </w:r>
          </w:p>
          <w:p w:rsidR="00E66DEF" w:rsidRPr="004F2F2E" w:rsidRDefault="00E66DEF" w:rsidP="0059367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:rsidR="00E66DEF" w:rsidRPr="00070435" w:rsidRDefault="00E66DEF" w:rsidP="00593672">
            <w:pPr>
              <w:rPr>
                <w:spacing w:val="-1"/>
                <w:sz w:val="28"/>
                <w:szCs w:val="28"/>
              </w:rPr>
            </w:pPr>
            <w:r w:rsidRPr="00070435">
              <w:rPr>
                <w:spacing w:val="-1"/>
                <w:sz w:val="28"/>
                <w:szCs w:val="28"/>
              </w:rPr>
              <w:t>Наличие в контрактах надбавки в размере 31% -40%.</w:t>
            </w:r>
          </w:p>
          <w:p w:rsidR="00E66DEF" w:rsidRPr="00070435" w:rsidRDefault="00E66DEF" w:rsidP="00593672">
            <w:pPr>
              <w:rPr>
                <w:spacing w:val="-1"/>
                <w:sz w:val="28"/>
                <w:szCs w:val="28"/>
              </w:rPr>
            </w:pPr>
            <w:r w:rsidRPr="00070435">
              <w:rPr>
                <w:spacing w:val="-17"/>
                <w:sz w:val="28"/>
                <w:szCs w:val="28"/>
              </w:rPr>
              <w:t>Процентное отношение к общему числу заключенных контрактов.</w:t>
            </w:r>
          </w:p>
        </w:tc>
        <w:tc>
          <w:tcPr>
            <w:tcW w:w="1363" w:type="dxa"/>
            <w:shd w:val="clear" w:color="auto" w:fill="auto"/>
          </w:tcPr>
          <w:p w:rsidR="00E66DEF" w:rsidRPr="004F2F2E" w:rsidRDefault="00E66DEF" w:rsidP="00593672">
            <w:pPr>
              <w:pStyle w:val="a3"/>
              <w:rPr>
                <w:sz w:val="28"/>
                <w:szCs w:val="28"/>
              </w:rPr>
            </w:pPr>
          </w:p>
        </w:tc>
      </w:tr>
      <w:tr w:rsidR="00E66DEF" w:rsidRPr="00381214" w:rsidTr="00593672">
        <w:trPr>
          <w:trHeight w:val="637"/>
        </w:trPr>
        <w:tc>
          <w:tcPr>
            <w:tcW w:w="648" w:type="dxa"/>
            <w:shd w:val="clear" w:color="auto" w:fill="auto"/>
          </w:tcPr>
          <w:p w:rsidR="00E66DEF" w:rsidRPr="004F2F2E" w:rsidRDefault="00E66DEF" w:rsidP="00593672">
            <w:pPr>
              <w:pStyle w:val="a3"/>
              <w:rPr>
                <w:sz w:val="28"/>
                <w:szCs w:val="28"/>
              </w:rPr>
            </w:pPr>
            <w:r w:rsidRPr="004F2F2E">
              <w:rPr>
                <w:sz w:val="28"/>
                <w:szCs w:val="28"/>
              </w:rPr>
              <w:t>18.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E66DEF" w:rsidRPr="00070435" w:rsidRDefault="00E66DEF" w:rsidP="00593672">
            <w:pPr>
              <w:rPr>
                <w:spacing w:val="-1"/>
                <w:sz w:val="28"/>
                <w:szCs w:val="28"/>
              </w:rPr>
            </w:pPr>
            <w:r w:rsidRPr="00070435">
              <w:rPr>
                <w:spacing w:val="-1"/>
                <w:sz w:val="28"/>
                <w:szCs w:val="28"/>
              </w:rPr>
              <w:t>Наличие в контрактах надбавки в размере 41% -50%.</w:t>
            </w:r>
          </w:p>
          <w:p w:rsidR="00E66DEF" w:rsidRPr="00070435" w:rsidRDefault="00E66DEF" w:rsidP="00593672">
            <w:pPr>
              <w:rPr>
                <w:spacing w:val="-1"/>
                <w:sz w:val="28"/>
                <w:szCs w:val="28"/>
              </w:rPr>
            </w:pPr>
            <w:r w:rsidRPr="00070435">
              <w:rPr>
                <w:spacing w:val="-17"/>
                <w:sz w:val="28"/>
                <w:szCs w:val="28"/>
              </w:rPr>
              <w:t>Процентное отношение к общему числу заключенных контрактов.</w:t>
            </w:r>
          </w:p>
        </w:tc>
        <w:tc>
          <w:tcPr>
            <w:tcW w:w="1363" w:type="dxa"/>
            <w:shd w:val="clear" w:color="auto" w:fill="auto"/>
          </w:tcPr>
          <w:p w:rsidR="00E66DEF" w:rsidRPr="004F2F2E" w:rsidRDefault="00E66DEF" w:rsidP="00593672">
            <w:pPr>
              <w:pStyle w:val="a3"/>
              <w:rPr>
                <w:sz w:val="28"/>
                <w:szCs w:val="28"/>
              </w:rPr>
            </w:pPr>
          </w:p>
        </w:tc>
      </w:tr>
      <w:tr w:rsidR="00E66DEF" w:rsidTr="0059367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EF" w:rsidRPr="00070435" w:rsidRDefault="00E66DEF" w:rsidP="00593672">
            <w:pPr>
              <w:rPr>
                <w:sz w:val="28"/>
                <w:szCs w:val="28"/>
              </w:rPr>
            </w:pPr>
            <w:r w:rsidRPr="00070435">
              <w:rPr>
                <w:sz w:val="28"/>
                <w:szCs w:val="28"/>
              </w:rPr>
              <w:t>19.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EF" w:rsidRPr="00070435" w:rsidRDefault="00E66DEF" w:rsidP="00593672">
            <w:pPr>
              <w:rPr>
                <w:spacing w:val="-4"/>
                <w:sz w:val="28"/>
                <w:szCs w:val="28"/>
              </w:rPr>
            </w:pPr>
            <w:r w:rsidRPr="00070435">
              <w:rPr>
                <w:spacing w:val="-4"/>
                <w:sz w:val="28"/>
                <w:szCs w:val="28"/>
              </w:rPr>
              <w:t>Количество обращений работников в профсоюзные органы, КТС, суд по вопросам, связанным с применением контрактной формы найма (</w:t>
            </w:r>
            <w:r w:rsidRPr="00070435">
              <w:rPr>
                <w:sz w:val="28"/>
                <w:szCs w:val="28"/>
              </w:rPr>
              <w:t>из них тематический анализ):</w:t>
            </w:r>
          </w:p>
          <w:p w:rsidR="00E66DEF" w:rsidRPr="00070435" w:rsidRDefault="00E66DEF" w:rsidP="00593672">
            <w:pPr>
              <w:rPr>
                <w:sz w:val="28"/>
                <w:szCs w:val="28"/>
              </w:rPr>
            </w:pPr>
            <w:r w:rsidRPr="00070435">
              <w:rPr>
                <w:sz w:val="28"/>
                <w:szCs w:val="28"/>
              </w:rPr>
              <w:t>по срокам действия контрактов</w:t>
            </w:r>
          </w:p>
          <w:p w:rsidR="00E66DEF" w:rsidRPr="00070435" w:rsidRDefault="00E66DEF" w:rsidP="00593672">
            <w:pPr>
              <w:rPr>
                <w:sz w:val="28"/>
                <w:szCs w:val="28"/>
              </w:rPr>
            </w:pPr>
            <w:r w:rsidRPr="00070435">
              <w:rPr>
                <w:sz w:val="28"/>
                <w:szCs w:val="28"/>
              </w:rPr>
              <w:t>по включению в контракты дополнительных мер материального стимулирования труда</w:t>
            </w:r>
          </w:p>
          <w:p w:rsidR="00E66DEF" w:rsidRPr="00070435" w:rsidRDefault="00E66DEF" w:rsidP="00593672">
            <w:pPr>
              <w:rPr>
                <w:sz w:val="28"/>
                <w:szCs w:val="28"/>
              </w:rPr>
            </w:pPr>
            <w:r w:rsidRPr="00070435">
              <w:rPr>
                <w:sz w:val="28"/>
                <w:szCs w:val="28"/>
              </w:rPr>
              <w:t>прекращение трудовых отношений по истечению срока контракта</w:t>
            </w:r>
          </w:p>
          <w:p w:rsidR="00E66DEF" w:rsidRPr="00070435" w:rsidRDefault="00E66DEF" w:rsidP="00593672">
            <w:pPr>
              <w:rPr>
                <w:sz w:val="28"/>
                <w:szCs w:val="28"/>
              </w:rPr>
            </w:pPr>
            <w:r w:rsidRPr="00070435">
              <w:rPr>
                <w:sz w:val="28"/>
                <w:szCs w:val="28"/>
              </w:rPr>
              <w:t>заключение, продление контрактов</w:t>
            </w:r>
          </w:p>
          <w:p w:rsidR="00E66DEF" w:rsidRPr="00070435" w:rsidRDefault="00E66DEF" w:rsidP="00593672">
            <w:pPr>
              <w:rPr>
                <w:sz w:val="28"/>
                <w:szCs w:val="28"/>
              </w:rPr>
            </w:pPr>
            <w:r w:rsidRPr="00070435">
              <w:rPr>
                <w:sz w:val="28"/>
                <w:szCs w:val="28"/>
              </w:rPr>
              <w:t>другие вопросы</w:t>
            </w:r>
          </w:p>
          <w:p w:rsidR="00E66DEF" w:rsidRPr="00070435" w:rsidRDefault="00E66DEF" w:rsidP="00593672">
            <w:pPr>
              <w:rPr>
                <w:sz w:val="28"/>
                <w:szCs w:val="28"/>
              </w:rPr>
            </w:pPr>
            <w:r w:rsidRPr="00070435">
              <w:rPr>
                <w:sz w:val="28"/>
                <w:szCs w:val="28"/>
              </w:rPr>
              <w:t>Из них: Суд - нет</w:t>
            </w:r>
          </w:p>
          <w:p w:rsidR="00E66DEF" w:rsidRPr="00070435" w:rsidRDefault="00E66DEF" w:rsidP="00593672">
            <w:pPr>
              <w:rPr>
                <w:sz w:val="28"/>
                <w:szCs w:val="28"/>
              </w:rPr>
            </w:pPr>
            <w:r w:rsidRPr="00070435">
              <w:rPr>
                <w:sz w:val="28"/>
                <w:szCs w:val="28"/>
              </w:rPr>
              <w:t xml:space="preserve">              КТС - нет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EF" w:rsidRPr="004F2F2E" w:rsidRDefault="00E66DEF" w:rsidP="00593672">
            <w:pPr>
              <w:pStyle w:val="a3"/>
              <w:rPr>
                <w:sz w:val="28"/>
                <w:szCs w:val="28"/>
              </w:rPr>
            </w:pPr>
          </w:p>
        </w:tc>
      </w:tr>
      <w:tr w:rsidR="00E66DEF" w:rsidTr="00593672">
        <w:trPr>
          <w:trHeight w:val="2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EF" w:rsidRPr="00070435" w:rsidRDefault="00E66DEF" w:rsidP="00593672">
            <w:pPr>
              <w:rPr>
                <w:sz w:val="28"/>
                <w:szCs w:val="28"/>
              </w:rPr>
            </w:pPr>
            <w:r w:rsidRPr="00070435">
              <w:rPr>
                <w:sz w:val="28"/>
                <w:szCs w:val="28"/>
              </w:rPr>
              <w:t>20.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EF" w:rsidRPr="00070435" w:rsidRDefault="00E66DEF" w:rsidP="00593672">
            <w:pPr>
              <w:rPr>
                <w:sz w:val="28"/>
                <w:szCs w:val="28"/>
              </w:rPr>
            </w:pPr>
            <w:r w:rsidRPr="00070435">
              <w:rPr>
                <w:sz w:val="28"/>
                <w:szCs w:val="28"/>
              </w:rPr>
              <w:t>Количество работников, расторгнувших контракты в связи с невыполнением их условий нанимателями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EF" w:rsidRPr="004F2F2E" w:rsidRDefault="00E66DEF" w:rsidP="00593672">
            <w:pPr>
              <w:widowControl w:val="0"/>
              <w:spacing w:line="290" w:lineRule="exact"/>
              <w:ind w:right="-43"/>
              <w:jc w:val="center"/>
              <w:rPr>
                <w:sz w:val="28"/>
                <w:szCs w:val="28"/>
              </w:rPr>
            </w:pPr>
          </w:p>
        </w:tc>
      </w:tr>
    </w:tbl>
    <w:p w:rsidR="00E66DEF" w:rsidRDefault="00E66DEF" w:rsidP="00E66DEF">
      <w:pPr>
        <w:spacing w:line="280" w:lineRule="exact"/>
        <w:jc w:val="both"/>
        <w:rPr>
          <w:sz w:val="28"/>
          <w:szCs w:val="28"/>
          <w:lang w:val="be-BY"/>
        </w:rPr>
      </w:pPr>
    </w:p>
    <w:p w:rsidR="00E66DEF" w:rsidRDefault="00E66DEF" w:rsidP="00E66DEF">
      <w:pPr>
        <w:widowControl w:val="0"/>
        <w:autoSpaceDE w:val="0"/>
        <w:autoSpaceDN w:val="0"/>
        <w:adjustRightInd w:val="0"/>
        <w:spacing w:line="240" w:lineRule="exact"/>
        <w:ind w:right="-285"/>
        <w:jc w:val="both"/>
      </w:pPr>
      <w:r>
        <w:t>Информация утверждена на заседании ____________________________"___"_____20__ г., постановление № ________</w:t>
      </w:r>
    </w:p>
    <w:p w:rsidR="00E66DEF" w:rsidRDefault="00E66DEF" w:rsidP="00E66DEF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E66DEF" w:rsidRDefault="00E66DEF" w:rsidP="00E66DEF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>Подпись председателя</w:t>
      </w:r>
    </w:p>
    <w:p w:rsidR="00E66DEF" w:rsidRDefault="00E66DEF" w:rsidP="00E66DEF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>и печать профоргана</w:t>
      </w:r>
      <w:r>
        <w:tab/>
        <w:t>___________________                        _______________________</w:t>
      </w:r>
    </w:p>
    <w:p w:rsidR="00E66DEF" w:rsidRDefault="00E66DEF" w:rsidP="00E66DEF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 xml:space="preserve">                                                        (подпись)                                          (инициалы, фамилия) </w:t>
      </w:r>
    </w:p>
    <w:p w:rsidR="00E66DEF" w:rsidRDefault="00E66DEF" w:rsidP="00E66DEF">
      <w:pPr>
        <w:spacing w:line="280" w:lineRule="exact"/>
        <w:jc w:val="both"/>
        <w:rPr>
          <w:sz w:val="28"/>
          <w:szCs w:val="28"/>
          <w:lang w:val="be-BY"/>
        </w:rPr>
      </w:pPr>
    </w:p>
    <w:p w:rsidR="00E66DEF" w:rsidRDefault="00E66DEF" w:rsidP="00E66DEF">
      <w:pPr>
        <w:spacing w:line="280" w:lineRule="exact"/>
        <w:jc w:val="both"/>
        <w:rPr>
          <w:sz w:val="28"/>
          <w:szCs w:val="28"/>
          <w:lang w:val="be-BY"/>
        </w:rPr>
      </w:pPr>
    </w:p>
    <w:p w:rsidR="00E66DEF" w:rsidRDefault="00E66DEF" w:rsidP="00E66DEF">
      <w:pPr>
        <w:spacing w:line="280" w:lineRule="exact"/>
        <w:jc w:val="both"/>
        <w:rPr>
          <w:sz w:val="28"/>
          <w:szCs w:val="28"/>
          <w:lang w:val="be-BY"/>
        </w:rPr>
      </w:pPr>
    </w:p>
    <w:p w:rsidR="00E66DEF" w:rsidRDefault="00E66DEF" w:rsidP="00E66DEF">
      <w:pPr>
        <w:spacing w:line="280" w:lineRule="exact"/>
        <w:jc w:val="both"/>
        <w:rPr>
          <w:sz w:val="28"/>
          <w:szCs w:val="28"/>
          <w:lang w:val="be-BY"/>
        </w:rPr>
      </w:pPr>
    </w:p>
    <w:p w:rsidR="00E66DEF" w:rsidRDefault="00E66DEF" w:rsidP="00E66DEF">
      <w:pPr>
        <w:spacing w:line="280" w:lineRule="exact"/>
        <w:jc w:val="both"/>
        <w:rPr>
          <w:sz w:val="28"/>
          <w:szCs w:val="28"/>
          <w:lang w:val="be-BY"/>
        </w:rPr>
      </w:pPr>
    </w:p>
    <w:p w:rsidR="00E66DEF" w:rsidRDefault="00E66DEF" w:rsidP="00E66DEF">
      <w:pPr>
        <w:spacing w:line="280" w:lineRule="exact"/>
        <w:jc w:val="both"/>
        <w:rPr>
          <w:sz w:val="28"/>
          <w:szCs w:val="28"/>
          <w:lang w:val="be-BY"/>
        </w:rPr>
      </w:pPr>
    </w:p>
    <w:p w:rsidR="00E66DEF" w:rsidRDefault="00E66DEF" w:rsidP="00E66DEF">
      <w:pPr>
        <w:spacing w:line="280" w:lineRule="exact"/>
        <w:jc w:val="both"/>
        <w:rPr>
          <w:sz w:val="28"/>
          <w:szCs w:val="28"/>
          <w:lang w:val="be-BY"/>
        </w:rPr>
      </w:pPr>
    </w:p>
    <w:p w:rsidR="00E66DEF" w:rsidRDefault="00E66DEF" w:rsidP="00E66DEF">
      <w:pPr>
        <w:spacing w:line="280" w:lineRule="exact"/>
        <w:jc w:val="both"/>
        <w:rPr>
          <w:sz w:val="28"/>
          <w:szCs w:val="28"/>
          <w:lang w:val="be-BY"/>
        </w:rPr>
      </w:pPr>
    </w:p>
    <w:p w:rsidR="00E66DEF" w:rsidRDefault="00E66DEF" w:rsidP="00E66DEF">
      <w:pPr>
        <w:spacing w:line="280" w:lineRule="exact"/>
        <w:jc w:val="both"/>
        <w:rPr>
          <w:sz w:val="28"/>
          <w:szCs w:val="28"/>
          <w:lang w:val="be-BY"/>
        </w:rPr>
      </w:pPr>
    </w:p>
    <w:p w:rsidR="00E66DEF" w:rsidRPr="00B06C54" w:rsidRDefault="00E66DEF" w:rsidP="00E66DEF">
      <w:pPr>
        <w:spacing w:line="280" w:lineRule="exact"/>
        <w:jc w:val="both"/>
        <w:rPr>
          <w:lang w:val="be-BY"/>
        </w:rPr>
      </w:pPr>
      <w:r w:rsidRPr="00B06C54">
        <w:rPr>
          <w:lang w:val="be-BY"/>
        </w:rPr>
        <w:t xml:space="preserve">*Примечание. </w:t>
      </w:r>
    </w:p>
    <w:p w:rsidR="00E66DEF" w:rsidRPr="00B06C54" w:rsidRDefault="00E66DEF" w:rsidP="00E66DEF">
      <w:pPr>
        <w:pStyle w:val="11"/>
        <w:shd w:val="clear" w:color="auto" w:fill="auto"/>
        <w:spacing w:line="235" w:lineRule="exact"/>
        <w:ind w:right="240"/>
        <w:jc w:val="both"/>
        <w:rPr>
          <w:sz w:val="24"/>
          <w:szCs w:val="24"/>
        </w:rPr>
      </w:pPr>
      <w:r w:rsidRPr="00B06C54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аналитической </w:t>
      </w:r>
      <w:r w:rsidRPr="00B06C54">
        <w:rPr>
          <w:sz w:val="24"/>
          <w:szCs w:val="24"/>
        </w:rPr>
        <w:t xml:space="preserve">записке описать работу, проводимую первичными и территориальными организациями Профсоюза по вопросам применения контрактной формы найма </w:t>
      </w:r>
    </w:p>
    <w:p w:rsidR="00E66DEF" w:rsidRDefault="00E66DEF" w:rsidP="00E66DEF">
      <w:pPr>
        <w:spacing w:line="280" w:lineRule="exact"/>
        <w:jc w:val="both"/>
        <w:rPr>
          <w:sz w:val="28"/>
          <w:szCs w:val="28"/>
          <w:lang w:val="be-BY"/>
        </w:rPr>
      </w:pPr>
    </w:p>
    <w:p w:rsidR="00E66DEF" w:rsidRDefault="00E66DEF" w:rsidP="00E66DEF">
      <w:pPr>
        <w:spacing w:line="280" w:lineRule="exact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АНАЛИТИЧЕСКАЯ ЗАПИСКА</w:t>
      </w:r>
    </w:p>
    <w:p w:rsidR="00E66DEF" w:rsidRPr="004F2F2E" w:rsidRDefault="00E66DEF" w:rsidP="00E66DEF">
      <w:pPr>
        <w:spacing w:line="280" w:lineRule="exact"/>
        <w:jc w:val="both"/>
        <w:rPr>
          <w:sz w:val="28"/>
          <w:szCs w:val="28"/>
          <w:lang w:val="be-BY"/>
        </w:rPr>
      </w:pPr>
    </w:p>
    <w:p w:rsidR="00255949" w:rsidRDefault="00255949">
      <w:bookmarkStart w:id="0" w:name="_GoBack"/>
      <w:bookmarkEnd w:id="0"/>
    </w:p>
    <w:sectPr w:rsidR="00255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17"/>
    <w:rsid w:val="00255949"/>
    <w:rsid w:val="00D31817"/>
    <w:rsid w:val="00E6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DEF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D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E66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E66D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E66DEF"/>
    <w:pPr>
      <w:shd w:val="clear" w:color="auto" w:fill="FFFFFF"/>
      <w:spacing w:line="0" w:lineRule="atLeas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DEF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D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E66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E66D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E66DEF"/>
    <w:pPr>
      <w:shd w:val="clear" w:color="auto" w:fill="FFFFFF"/>
      <w:spacing w:line="0" w:lineRule="atLeas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Obkom</dc:creator>
  <cp:keywords/>
  <dc:description/>
  <cp:lastModifiedBy>Obkom</cp:lastModifiedBy>
  <cp:revision>2</cp:revision>
  <dcterms:created xsi:type="dcterms:W3CDTF">2023-05-18T13:06:00Z</dcterms:created>
  <dcterms:modified xsi:type="dcterms:W3CDTF">2023-05-18T13:09:00Z</dcterms:modified>
</cp:coreProperties>
</file>