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CC" w:rsidRPr="002604CC" w:rsidRDefault="002604CC" w:rsidP="002604CC">
      <w:pPr>
        <w:spacing w:after="0" w:line="600" w:lineRule="atLeast"/>
        <w:jc w:val="both"/>
        <w:textAlignment w:val="baseline"/>
        <w:outlineLvl w:val="0"/>
        <w:rPr>
          <w:rFonts w:ascii="Times New Roman" w:eastAsia="Times New Roman" w:hAnsi="Times New Roman" w:cs="Times New Roman"/>
          <w:b/>
          <w:bCs/>
          <w:color w:val="464646"/>
          <w:kern w:val="36"/>
          <w:sz w:val="42"/>
          <w:szCs w:val="42"/>
        </w:rPr>
      </w:pPr>
      <w:r w:rsidRPr="002604CC">
        <w:rPr>
          <w:rFonts w:ascii="Times New Roman" w:eastAsia="Times New Roman" w:hAnsi="Times New Roman" w:cs="Times New Roman"/>
          <w:b/>
          <w:bCs/>
          <w:color w:val="464646"/>
          <w:kern w:val="36"/>
          <w:sz w:val="42"/>
        </w:rPr>
        <w:t>Неполный рабочий день и работа накануне праздника</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Законодательством определено, что в предпраздничный рабочий день продолжительность работы сокращается. Разберемся, распространяется ли эта гарантия на работников, которым установлен </w:t>
      </w:r>
      <w:hyperlink r:id="rId5" w:history="1">
        <w:r w:rsidRPr="002604CC">
          <w:rPr>
            <w:rFonts w:ascii="inherit" w:eastAsia="Times New Roman" w:hAnsi="inherit" w:cs="Arial"/>
            <w:color w:val="00BCD4"/>
            <w:sz w:val="27"/>
          </w:rPr>
          <w:t>неполный рабочий день</w:t>
        </w:r>
      </w:hyperlink>
      <w:r w:rsidRPr="002604CC">
        <w:rPr>
          <w:rFonts w:ascii="inherit" w:eastAsia="Times New Roman" w:hAnsi="inherit" w:cs="Arial"/>
          <w:color w:val="3E4040"/>
          <w:sz w:val="27"/>
          <w:szCs w:val="27"/>
        </w:rPr>
        <w:t xml:space="preserve">, и </w:t>
      </w:r>
      <w:proofErr w:type="gramStart"/>
      <w:r w:rsidRPr="002604CC">
        <w:rPr>
          <w:rFonts w:ascii="inherit" w:eastAsia="Times New Roman" w:hAnsi="inherit" w:cs="Arial"/>
          <w:color w:val="3E4040"/>
          <w:sz w:val="27"/>
          <w:szCs w:val="27"/>
        </w:rPr>
        <w:t>на сколько</w:t>
      </w:r>
      <w:proofErr w:type="gramEnd"/>
      <w:r w:rsidRPr="002604CC">
        <w:rPr>
          <w:rFonts w:ascii="inherit" w:eastAsia="Times New Roman" w:hAnsi="inherit" w:cs="Arial"/>
          <w:color w:val="3E4040"/>
          <w:sz w:val="27"/>
          <w:szCs w:val="27"/>
        </w:rPr>
        <w:t xml:space="preserve"> у них сокращается продолжительность работы в предпраздничный день.</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color w:val="3E4040"/>
          <w:sz w:val="27"/>
        </w:rPr>
        <w:t>1. Какой рабочий день сокращается перед праздником</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Законодательством установлено, что продолжительность рабочего времени </w:t>
      </w:r>
      <w:r w:rsidRPr="002604CC">
        <w:rPr>
          <w:rFonts w:ascii="inherit" w:eastAsia="Times New Roman" w:hAnsi="inherit" w:cs="Arial"/>
          <w:b/>
          <w:bCs/>
          <w:i/>
          <w:iCs/>
          <w:color w:val="3E4040"/>
          <w:sz w:val="27"/>
        </w:rPr>
        <w:t>сокращается</w:t>
      </w:r>
      <w:r w:rsidRPr="002604CC">
        <w:rPr>
          <w:rFonts w:ascii="inherit" w:eastAsia="Times New Roman" w:hAnsi="inherit" w:cs="Arial"/>
          <w:color w:val="3E4040"/>
          <w:sz w:val="27"/>
          <w:szCs w:val="27"/>
        </w:rPr>
        <w:t> в рабочий день, который </w:t>
      </w:r>
      <w:r w:rsidRPr="002604CC">
        <w:rPr>
          <w:rFonts w:ascii="inherit" w:eastAsia="Times New Roman" w:hAnsi="inherit" w:cs="Arial"/>
          <w:b/>
          <w:bCs/>
          <w:i/>
          <w:iCs/>
          <w:color w:val="3E4040"/>
          <w:sz w:val="27"/>
        </w:rPr>
        <w:t>непосредственно предшествует</w:t>
      </w:r>
      <w:r w:rsidRPr="002604CC">
        <w:rPr>
          <w:rFonts w:ascii="inherit" w:eastAsia="Times New Roman" w:hAnsi="inherit" w:cs="Arial"/>
          <w:color w:val="3E4040"/>
          <w:sz w:val="27"/>
          <w:szCs w:val="27"/>
        </w:rPr>
        <w:t> государственному празднику и праздничному дню (далее — праздник) (</w:t>
      </w:r>
      <w:hyperlink r:id="rId6" w:history="1">
        <w:proofErr w:type="gramStart"/>
        <w:r w:rsidRPr="002604CC">
          <w:rPr>
            <w:rFonts w:ascii="inherit" w:eastAsia="Times New Roman" w:hAnsi="inherit" w:cs="Arial"/>
            <w:color w:val="00BCD4"/>
            <w:sz w:val="27"/>
          </w:rPr>
          <w:t>ч</w:t>
        </w:r>
        <w:proofErr w:type="gramEnd"/>
        <w:r w:rsidRPr="002604CC">
          <w:rPr>
            <w:rFonts w:ascii="inherit" w:eastAsia="Times New Roman" w:hAnsi="inherit" w:cs="Arial"/>
            <w:color w:val="00BCD4"/>
            <w:sz w:val="27"/>
          </w:rPr>
          <w:t>. 1 ст. 116</w:t>
        </w:r>
      </w:hyperlink>
      <w:r w:rsidRPr="002604CC">
        <w:rPr>
          <w:rFonts w:ascii="inherit" w:eastAsia="Times New Roman" w:hAnsi="inherit" w:cs="Arial"/>
          <w:color w:val="3E4040"/>
          <w:sz w:val="27"/>
          <w:szCs w:val="27"/>
        </w:rPr>
        <w:t> ТК).</w:t>
      </w:r>
    </w:p>
    <w:p w:rsidR="002604CC" w:rsidRPr="002604CC" w:rsidRDefault="002604CC" w:rsidP="002604CC">
      <w:pPr>
        <w:shd w:val="clear" w:color="auto" w:fill="F1F2F6"/>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i/>
          <w:iCs/>
          <w:color w:val="3E4040"/>
          <w:sz w:val="27"/>
        </w:rPr>
        <w:t>Обратите внимание!</w:t>
      </w:r>
      <w:r w:rsidRPr="002604CC">
        <w:rPr>
          <w:rFonts w:ascii="inherit" w:eastAsia="Times New Roman" w:hAnsi="inherit" w:cs="Arial"/>
          <w:b/>
          <w:bCs/>
          <w:i/>
          <w:iCs/>
          <w:color w:val="3E4040"/>
          <w:sz w:val="27"/>
          <w:szCs w:val="27"/>
          <w:bdr w:val="none" w:sz="0" w:space="0" w:color="auto" w:frame="1"/>
        </w:rPr>
        <w:br/>
      </w:r>
      <w:r w:rsidRPr="002604CC">
        <w:rPr>
          <w:rFonts w:ascii="inherit" w:eastAsia="Times New Roman" w:hAnsi="inherit" w:cs="Arial"/>
          <w:i/>
          <w:iCs/>
          <w:color w:val="3E4040"/>
          <w:sz w:val="27"/>
        </w:rPr>
        <w:t>Речь идет о праздниках, установленных и объявленных Президентом Республики Беларусь нерабочими. Их перечень содержится в </w:t>
      </w:r>
      <w:hyperlink r:id="rId7" w:history="1">
        <w:r w:rsidRPr="002604CC">
          <w:rPr>
            <w:rFonts w:ascii="inherit" w:eastAsia="Times New Roman" w:hAnsi="inherit" w:cs="Arial"/>
            <w:i/>
            <w:iCs/>
            <w:color w:val="00BCD4"/>
            <w:sz w:val="27"/>
          </w:rPr>
          <w:t>п. 3</w:t>
        </w:r>
      </w:hyperlink>
      <w:r w:rsidRPr="002604CC">
        <w:rPr>
          <w:rFonts w:ascii="inherit" w:eastAsia="Times New Roman" w:hAnsi="inherit" w:cs="Arial"/>
          <w:i/>
          <w:iCs/>
          <w:color w:val="3E4040"/>
          <w:sz w:val="27"/>
        </w:rPr>
        <w:t> Указа N 157, а также приведен ниже в </w:t>
      </w:r>
      <w:r w:rsidRPr="002604CC">
        <w:rPr>
          <w:rFonts w:ascii="inherit" w:eastAsia="Times New Roman" w:hAnsi="inherit" w:cs="Arial"/>
          <w:color w:val="3E4040"/>
          <w:sz w:val="27"/>
          <w:szCs w:val="27"/>
        </w:rPr>
        <w:t>таблице</w:t>
      </w:r>
      <w:r w:rsidRPr="002604CC">
        <w:rPr>
          <w:rFonts w:ascii="inherit" w:eastAsia="Times New Roman" w:hAnsi="inherit" w:cs="Arial"/>
          <w:i/>
          <w:iCs/>
          <w:color w:val="3E4040"/>
          <w:sz w:val="27"/>
        </w:rPr>
        <w:t>.</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i/>
          <w:iCs/>
          <w:color w:val="3E4040"/>
          <w:sz w:val="27"/>
        </w:rPr>
        <w:t>Таблица</w:t>
      </w:r>
    </w:p>
    <w:tbl>
      <w:tblPr>
        <w:tblW w:w="11357" w:type="dxa"/>
        <w:tblBorders>
          <w:top w:val="single" w:sz="6" w:space="0" w:color="3E4040"/>
          <w:left w:val="single" w:sz="6" w:space="0" w:color="3E4040"/>
          <w:bottom w:val="single" w:sz="6" w:space="0" w:color="3E4040"/>
          <w:right w:val="single" w:sz="6" w:space="0" w:color="3E4040"/>
        </w:tblBorders>
        <w:tblCellMar>
          <w:left w:w="0" w:type="dxa"/>
          <w:right w:w="0" w:type="dxa"/>
        </w:tblCellMar>
        <w:tblLook w:val="04A0"/>
      </w:tblPr>
      <w:tblGrid>
        <w:gridCol w:w="6090"/>
        <w:gridCol w:w="5267"/>
      </w:tblGrid>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b/>
                <w:bCs/>
                <w:i/>
                <w:iCs/>
                <w:color w:val="3E4040"/>
                <w:sz w:val="24"/>
                <w:szCs w:val="24"/>
              </w:rPr>
              <w:t>Праздник</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b/>
                <w:bCs/>
                <w:i/>
                <w:iCs/>
                <w:color w:val="3E4040"/>
                <w:sz w:val="24"/>
                <w:szCs w:val="24"/>
              </w:rPr>
              <w:t>Дата</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Новый год</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1 и 2 января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Рождество Христово (православное Рождество)</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7 января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День женщин</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8 марта</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Радуница</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 xml:space="preserve">по календарю православной </w:t>
            </w:r>
            <w:proofErr w:type="spellStart"/>
            <w:r w:rsidRPr="002604CC">
              <w:rPr>
                <w:rFonts w:ascii="inherit" w:eastAsia="Times New Roman" w:hAnsi="inherit" w:cs="Times New Roman"/>
                <w:i/>
                <w:iCs/>
                <w:color w:val="3E4040"/>
                <w:sz w:val="24"/>
                <w:szCs w:val="24"/>
              </w:rPr>
              <w:t>конфессии</w:t>
            </w:r>
            <w:proofErr w:type="spellEnd"/>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Праздник труда</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1 мая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День Победы</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9 мая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День Независимости Республики Беларусь (День Республики)</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3 июля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День Октябрьской революции</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7 ноября</w:t>
            </w:r>
          </w:p>
        </w:tc>
      </w:tr>
      <w:tr w:rsidR="002604CC" w:rsidRPr="002604CC" w:rsidTr="002604C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Рождество Христово (католическое Рождество)</w:t>
            </w:r>
          </w:p>
        </w:tc>
        <w:tc>
          <w:tcPr>
            <w:tcW w:w="6"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2604CC" w:rsidRPr="002604CC" w:rsidRDefault="002604CC" w:rsidP="002604CC">
            <w:pPr>
              <w:spacing w:after="0" w:line="240" w:lineRule="auto"/>
              <w:jc w:val="both"/>
              <w:rPr>
                <w:rFonts w:ascii="Times New Roman" w:eastAsia="Times New Roman" w:hAnsi="Times New Roman" w:cs="Times New Roman"/>
                <w:color w:val="3E4040"/>
                <w:sz w:val="24"/>
                <w:szCs w:val="24"/>
              </w:rPr>
            </w:pPr>
            <w:r w:rsidRPr="002604CC">
              <w:rPr>
                <w:rFonts w:ascii="inherit" w:eastAsia="Times New Roman" w:hAnsi="inherit" w:cs="Times New Roman"/>
                <w:i/>
                <w:iCs/>
                <w:color w:val="3E4040"/>
                <w:sz w:val="24"/>
                <w:szCs w:val="24"/>
              </w:rPr>
              <w:t>25 декабря</w:t>
            </w:r>
          </w:p>
        </w:tc>
      </w:tr>
    </w:tbl>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Следовательно, рабочее время в день, предшествующий </w:t>
      </w:r>
      <w:r w:rsidRPr="002604CC">
        <w:rPr>
          <w:rFonts w:ascii="inherit" w:eastAsia="Times New Roman" w:hAnsi="inherit" w:cs="Arial"/>
          <w:b/>
          <w:bCs/>
          <w:i/>
          <w:iCs/>
          <w:color w:val="3E4040"/>
          <w:sz w:val="27"/>
        </w:rPr>
        <w:t>иным праздникам</w:t>
      </w:r>
      <w:r w:rsidRPr="002604CC">
        <w:rPr>
          <w:rFonts w:ascii="inherit" w:eastAsia="Times New Roman" w:hAnsi="inherit" w:cs="Arial"/>
          <w:color w:val="3E4040"/>
          <w:sz w:val="27"/>
          <w:szCs w:val="27"/>
        </w:rPr>
        <w:t>, </w:t>
      </w:r>
      <w:r w:rsidRPr="002604CC">
        <w:rPr>
          <w:rFonts w:ascii="inherit" w:eastAsia="Times New Roman" w:hAnsi="inherit" w:cs="Arial"/>
          <w:b/>
          <w:bCs/>
          <w:i/>
          <w:iCs/>
          <w:color w:val="3E4040"/>
          <w:sz w:val="27"/>
        </w:rPr>
        <w:t>сокращению не подлежит</w:t>
      </w:r>
      <w:r w:rsidRPr="002604CC">
        <w:rPr>
          <w:rFonts w:ascii="inherit" w:eastAsia="Times New Roman" w:hAnsi="inherit" w:cs="Arial"/>
          <w:color w:val="3E4040"/>
          <w:sz w:val="27"/>
          <w:szCs w:val="27"/>
        </w:rPr>
        <w:t xml:space="preserve">. К иным праздникам, в частности, относятся День Конституции, отмечаемый 15 марта, День защитников </w:t>
      </w:r>
      <w:r w:rsidRPr="002604CC">
        <w:rPr>
          <w:rFonts w:ascii="inherit" w:eastAsia="Times New Roman" w:hAnsi="inherit" w:cs="Arial"/>
          <w:color w:val="3E4040"/>
          <w:sz w:val="27"/>
          <w:szCs w:val="27"/>
        </w:rPr>
        <w:lastRenderedPageBreak/>
        <w:t>Отечества и Вооруженных Сил Республики Беларусь, который празднуется 23 февраля.</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При этом продолжительность рабочего времени сокращается в тот рабочий день, за которым праздник следует </w:t>
      </w:r>
      <w:r w:rsidRPr="002604CC">
        <w:rPr>
          <w:rFonts w:ascii="inherit" w:eastAsia="Times New Roman" w:hAnsi="inherit" w:cs="Arial"/>
          <w:b/>
          <w:bCs/>
          <w:i/>
          <w:iCs/>
          <w:color w:val="3E4040"/>
          <w:sz w:val="27"/>
        </w:rPr>
        <w:t>непосредственно</w:t>
      </w:r>
      <w:r w:rsidRPr="002604CC">
        <w:rPr>
          <w:rFonts w:ascii="inherit" w:eastAsia="Times New Roman" w:hAnsi="inherit" w:cs="Arial"/>
          <w:color w:val="3E4040"/>
          <w:sz w:val="27"/>
          <w:szCs w:val="27"/>
        </w:rPr>
        <w:t>. То есть, если за рабочим днем идет выходной день (к примеру, за рабочим днем пятницей — выходной день суббота), а только потом праздник, тогда такой рабочий день предпраздничным не является и </w:t>
      </w:r>
      <w:r w:rsidRPr="002604CC">
        <w:rPr>
          <w:rFonts w:ascii="inherit" w:eastAsia="Times New Roman" w:hAnsi="inherit" w:cs="Arial"/>
          <w:b/>
          <w:bCs/>
          <w:i/>
          <w:iCs/>
          <w:color w:val="3E4040"/>
          <w:sz w:val="27"/>
        </w:rPr>
        <w:t>не сокращается</w:t>
      </w:r>
      <w:r w:rsidRPr="002604CC">
        <w:rPr>
          <w:rFonts w:ascii="inherit" w:eastAsia="Times New Roman" w:hAnsi="inherit" w:cs="Arial"/>
          <w:color w:val="3E4040"/>
          <w:sz w:val="27"/>
          <w:szCs w:val="27"/>
        </w:rPr>
        <w:t>.</w:t>
      </w:r>
    </w:p>
    <w:p w:rsidR="002604CC" w:rsidRPr="002604CC" w:rsidRDefault="002604CC" w:rsidP="002604CC">
      <w:pPr>
        <w:shd w:val="clear" w:color="auto" w:fill="F1F2F6"/>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i/>
          <w:iCs/>
          <w:color w:val="3E4040"/>
          <w:sz w:val="27"/>
        </w:rPr>
        <w:t>Пример</w:t>
      </w:r>
      <w:r w:rsidRPr="002604CC">
        <w:rPr>
          <w:rFonts w:ascii="inherit" w:eastAsia="Times New Roman" w:hAnsi="inherit" w:cs="Arial"/>
          <w:b/>
          <w:bCs/>
          <w:i/>
          <w:iCs/>
          <w:color w:val="3E4040"/>
          <w:sz w:val="27"/>
          <w:szCs w:val="27"/>
          <w:bdr w:val="none" w:sz="0" w:space="0" w:color="auto" w:frame="1"/>
        </w:rPr>
        <w:br/>
      </w:r>
      <w:r w:rsidRPr="002604CC">
        <w:rPr>
          <w:rFonts w:ascii="inherit" w:eastAsia="Times New Roman" w:hAnsi="inherit" w:cs="Arial"/>
          <w:b/>
          <w:bCs/>
          <w:i/>
          <w:iCs/>
          <w:color w:val="3E4040"/>
          <w:sz w:val="27"/>
        </w:rPr>
        <w:t>Ситуация 1.</w:t>
      </w:r>
      <w:r w:rsidRPr="002604CC">
        <w:rPr>
          <w:rFonts w:ascii="inherit" w:eastAsia="Times New Roman" w:hAnsi="inherit" w:cs="Arial"/>
          <w:color w:val="3E4040"/>
          <w:sz w:val="27"/>
          <w:szCs w:val="27"/>
        </w:rPr>
        <w:t> </w:t>
      </w:r>
      <w:r w:rsidRPr="002604CC">
        <w:rPr>
          <w:rFonts w:ascii="inherit" w:eastAsia="Times New Roman" w:hAnsi="inherit" w:cs="Arial"/>
          <w:i/>
          <w:iCs/>
          <w:color w:val="3E4040"/>
          <w:sz w:val="27"/>
        </w:rPr>
        <w:t>Праздник приходится на среду. Соответственно, продолжительность рабочего времени в непосредственно предшествующий ему рабочий день — вторник сокращается.</w:t>
      </w:r>
      <w:r w:rsidRPr="002604CC">
        <w:rPr>
          <w:rFonts w:ascii="inherit" w:eastAsia="Times New Roman" w:hAnsi="inherit" w:cs="Arial"/>
          <w:i/>
          <w:iCs/>
          <w:color w:val="3E4040"/>
          <w:sz w:val="27"/>
          <w:szCs w:val="27"/>
          <w:bdr w:val="none" w:sz="0" w:space="0" w:color="auto" w:frame="1"/>
        </w:rPr>
        <w:br/>
      </w:r>
      <w:r w:rsidRPr="002604CC">
        <w:rPr>
          <w:rFonts w:ascii="inherit" w:eastAsia="Times New Roman" w:hAnsi="inherit" w:cs="Arial"/>
          <w:b/>
          <w:bCs/>
          <w:i/>
          <w:iCs/>
          <w:color w:val="3E4040"/>
          <w:sz w:val="27"/>
        </w:rPr>
        <w:t>Ситуация 2.</w:t>
      </w:r>
      <w:r w:rsidRPr="002604CC">
        <w:rPr>
          <w:rFonts w:ascii="inherit" w:eastAsia="Times New Roman" w:hAnsi="inherit" w:cs="Arial"/>
          <w:color w:val="3E4040"/>
          <w:sz w:val="27"/>
          <w:szCs w:val="27"/>
        </w:rPr>
        <w:t> </w:t>
      </w:r>
      <w:r w:rsidRPr="002604CC">
        <w:rPr>
          <w:rFonts w:ascii="inherit" w:eastAsia="Times New Roman" w:hAnsi="inherit" w:cs="Arial"/>
          <w:i/>
          <w:iCs/>
          <w:color w:val="3E4040"/>
          <w:sz w:val="27"/>
        </w:rPr>
        <w:t>Праздник выпадает на воскресенье. При 5-дневной рабочей неделе продолжительность рабочего времени в предшествующий ему рабочий день — пятницу не сокращается, поскольку сразу за пятницей следует выходной день — суббота, которая и является предпраздничным днем.</w:t>
      </w:r>
      <w:r w:rsidRPr="002604CC">
        <w:rPr>
          <w:rFonts w:ascii="inherit" w:eastAsia="Times New Roman" w:hAnsi="inherit" w:cs="Arial"/>
          <w:i/>
          <w:iCs/>
          <w:color w:val="3E4040"/>
          <w:sz w:val="27"/>
          <w:szCs w:val="27"/>
          <w:bdr w:val="none" w:sz="0" w:space="0" w:color="auto" w:frame="1"/>
        </w:rPr>
        <w:br/>
      </w:r>
      <w:r w:rsidRPr="002604CC">
        <w:rPr>
          <w:rFonts w:ascii="inherit" w:eastAsia="Times New Roman" w:hAnsi="inherit" w:cs="Arial"/>
          <w:b/>
          <w:bCs/>
          <w:i/>
          <w:iCs/>
          <w:color w:val="3E4040"/>
          <w:sz w:val="27"/>
        </w:rPr>
        <w:t>Ситуация 3.</w:t>
      </w:r>
      <w:r w:rsidRPr="002604CC">
        <w:rPr>
          <w:rFonts w:ascii="inherit" w:eastAsia="Times New Roman" w:hAnsi="inherit" w:cs="Arial"/>
          <w:color w:val="3E4040"/>
          <w:sz w:val="27"/>
          <w:szCs w:val="27"/>
        </w:rPr>
        <w:t> </w:t>
      </w:r>
      <w:r w:rsidRPr="002604CC">
        <w:rPr>
          <w:rFonts w:ascii="inherit" w:eastAsia="Times New Roman" w:hAnsi="inherit" w:cs="Arial"/>
          <w:i/>
          <w:iCs/>
          <w:color w:val="3E4040"/>
          <w:sz w:val="27"/>
        </w:rPr>
        <w:t>Праздник приходится на воскресенье. Если в организации установлена 6-дневная рабочая неделя с выходным в воскресенье, то в предпраздничную субботу, являющуюся рабочим днем, продолжительность рабочего времени сокращается.</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Иногда предпраздничные рабочие дни переносятся на субботу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6 ст. 136 ТК). То есть предпраздничный рабочий день объявляется нерабочим, а отработка этого дня производится в субботу. В такой ситуации, когда </w:t>
      </w:r>
      <w:r w:rsidRPr="002604CC">
        <w:rPr>
          <w:rFonts w:ascii="inherit" w:eastAsia="Times New Roman" w:hAnsi="inherit" w:cs="Arial"/>
          <w:b/>
          <w:bCs/>
          <w:i/>
          <w:iCs/>
          <w:color w:val="3E4040"/>
          <w:sz w:val="27"/>
        </w:rPr>
        <w:t>предпраздничный рабочий день перенесен</w:t>
      </w:r>
      <w:r w:rsidRPr="002604CC">
        <w:rPr>
          <w:rFonts w:ascii="inherit" w:eastAsia="Times New Roman" w:hAnsi="inherit" w:cs="Arial"/>
          <w:color w:val="3E4040"/>
          <w:sz w:val="27"/>
          <w:szCs w:val="27"/>
        </w:rPr>
        <w:t>, продолжительность рабочего времени сокращается в тот день, </w:t>
      </w:r>
      <w:r w:rsidRPr="002604CC">
        <w:rPr>
          <w:rFonts w:ascii="inherit" w:eastAsia="Times New Roman" w:hAnsi="inherit" w:cs="Arial"/>
          <w:b/>
          <w:bCs/>
          <w:i/>
          <w:iCs/>
          <w:color w:val="3E4040"/>
          <w:sz w:val="27"/>
        </w:rPr>
        <w:t>на который он перенесен</w:t>
      </w:r>
      <w:r w:rsidRPr="002604CC">
        <w:rPr>
          <w:rFonts w:ascii="inherit" w:eastAsia="Times New Roman" w:hAnsi="inherit" w:cs="Arial"/>
          <w:color w:val="3E4040"/>
          <w:sz w:val="27"/>
          <w:szCs w:val="27"/>
        </w:rPr>
        <w:t> (т.е. в субботу). Это связано с тем, что при переносе рабочих дней соответствующая </w:t>
      </w:r>
      <w:r w:rsidRPr="002604CC">
        <w:rPr>
          <w:rFonts w:ascii="inherit" w:eastAsia="Times New Roman" w:hAnsi="inherit" w:cs="Arial"/>
          <w:b/>
          <w:bCs/>
          <w:i/>
          <w:iCs/>
          <w:color w:val="3E4040"/>
          <w:sz w:val="27"/>
        </w:rPr>
        <w:t>продолжительность</w:t>
      </w:r>
      <w:r w:rsidRPr="002604CC">
        <w:rPr>
          <w:rFonts w:ascii="inherit" w:eastAsia="Times New Roman" w:hAnsi="inherit" w:cs="Arial"/>
          <w:color w:val="3E4040"/>
          <w:sz w:val="27"/>
          <w:szCs w:val="27"/>
        </w:rPr>
        <w:t> перенесенного рабочего дня </w:t>
      </w:r>
      <w:r w:rsidRPr="002604CC">
        <w:rPr>
          <w:rFonts w:ascii="inherit" w:eastAsia="Times New Roman" w:hAnsi="inherit" w:cs="Arial"/>
          <w:b/>
          <w:bCs/>
          <w:i/>
          <w:iCs/>
          <w:color w:val="3E4040"/>
          <w:sz w:val="27"/>
        </w:rPr>
        <w:t>сохраняется</w:t>
      </w:r>
      <w:r w:rsidRPr="002604CC">
        <w:rPr>
          <w:rFonts w:ascii="inherit" w:eastAsia="Times New Roman" w:hAnsi="inherit" w:cs="Arial"/>
          <w:color w:val="3E4040"/>
          <w:sz w:val="27"/>
          <w:szCs w:val="27"/>
        </w:rPr>
        <w:t> (</w:t>
      </w:r>
      <w:hyperlink r:id="rId8" w:history="1">
        <w:proofErr w:type="gramStart"/>
        <w:r w:rsidRPr="002604CC">
          <w:rPr>
            <w:rFonts w:ascii="inherit" w:eastAsia="Times New Roman" w:hAnsi="inherit" w:cs="Arial"/>
            <w:color w:val="00BCD4"/>
            <w:sz w:val="27"/>
          </w:rPr>
          <w:t>ч</w:t>
        </w:r>
        <w:proofErr w:type="gramEnd"/>
        <w:r w:rsidRPr="002604CC">
          <w:rPr>
            <w:rFonts w:ascii="inherit" w:eastAsia="Times New Roman" w:hAnsi="inherit" w:cs="Arial"/>
            <w:color w:val="00BCD4"/>
            <w:sz w:val="27"/>
          </w:rPr>
          <w:t>. 1 п. 2</w:t>
        </w:r>
      </w:hyperlink>
      <w:r w:rsidRPr="002604CC">
        <w:rPr>
          <w:rFonts w:ascii="inherit" w:eastAsia="Times New Roman" w:hAnsi="inherit" w:cs="Arial"/>
          <w:color w:val="3E4040"/>
          <w:sz w:val="27"/>
          <w:szCs w:val="27"/>
        </w:rPr>
        <w:t> Правил N 75).</w:t>
      </w:r>
    </w:p>
    <w:p w:rsidR="002604CC" w:rsidRPr="002604CC" w:rsidRDefault="002604CC" w:rsidP="002604CC">
      <w:pPr>
        <w:shd w:val="clear" w:color="auto" w:fill="F1F2F6"/>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i/>
          <w:iCs/>
          <w:color w:val="3E4040"/>
          <w:sz w:val="27"/>
        </w:rPr>
        <w:t>Пример</w:t>
      </w:r>
      <w:r w:rsidRPr="002604CC">
        <w:rPr>
          <w:rFonts w:ascii="inherit" w:eastAsia="Times New Roman" w:hAnsi="inherit" w:cs="Arial"/>
          <w:b/>
          <w:bCs/>
          <w:i/>
          <w:iCs/>
          <w:color w:val="3E4040"/>
          <w:sz w:val="27"/>
          <w:szCs w:val="27"/>
          <w:bdr w:val="none" w:sz="0" w:space="0" w:color="auto" w:frame="1"/>
        </w:rPr>
        <w:br/>
      </w:r>
      <w:r w:rsidRPr="002604CC">
        <w:rPr>
          <w:rFonts w:ascii="inherit" w:eastAsia="Times New Roman" w:hAnsi="inherit" w:cs="Arial"/>
          <w:i/>
          <w:iCs/>
          <w:color w:val="3E4040"/>
          <w:sz w:val="27"/>
        </w:rPr>
        <w:t xml:space="preserve">6 января является предпраздничным днем, поскольку непосредственно за ним следует 7 января — праздник. Если 6 января — рабочий день, то продолжительность рабочего времени в этот день подлежит сокращению. В </w:t>
      </w:r>
      <w:r w:rsidRPr="002604CC">
        <w:rPr>
          <w:rFonts w:ascii="inherit" w:eastAsia="Times New Roman" w:hAnsi="inherit" w:cs="Arial"/>
          <w:i/>
          <w:iCs/>
          <w:color w:val="3E4040"/>
          <w:sz w:val="27"/>
        </w:rPr>
        <w:lastRenderedPageBreak/>
        <w:t>2020 году рабочий день 6 января (понедельник) перенесен на 4 января (субботу) (</w:t>
      </w:r>
      <w:proofErr w:type="spellStart"/>
      <w:r w:rsidRPr="002604CC">
        <w:rPr>
          <w:rFonts w:ascii="inherit" w:eastAsia="Times New Roman" w:hAnsi="inherit" w:cs="Arial"/>
          <w:i/>
          <w:iCs/>
          <w:color w:val="3E4040"/>
          <w:sz w:val="27"/>
        </w:rPr>
        <w:fldChar w:fldCharType="begin"/>
      </w:r>
      <w:r w:rsidRPr="002604CC">
        <w:rPr>
          <w:rFonts w:ascii="inherit" w:eastAsia="Times New Roman" w:hAnsi="inherit" w:cs="Arial"/>
          <w:i/>
          <w:iCs/>
          <w:color w:val="3E4040"/>
          <w:sz w:val="27"/>
        </w:rPr>
        <w:instrText xml:space="preserve"> HYPERLINK "https://ilex.by/nepolnyj-rabochij-den-i-rabota-nakanune-prazdnika/" </w:instrText>
      </w:r>
      <w:r w:rsidRPr="002604CC">
        <w:rPr>
          <w:rFonts w:ascii="inherit" w:eastAsia="Times New Roman" w:hAnsi="inherit" w:cs="Arial"/>
          <w:i/>
          <w:iCs/>
          <w:color w:val="3E4040"/>
          <w:sz w:val="27"/>
        </w:rPr>
        <w:fldChar w:fldCharType="separate"/>
      </w:r>
      <w:r w:rsidRPr="002604CC">
        <w:rPr>
          <w:rFonts w:ascii="inherit" w:eastAsia="Times New Roman" w:hAnsi="inherit" w:cs="Arial"/>
          <w:i/>
          <w:iCs/>
          <w:color w:val="00BCD4"/>
          <w:sz w:val="27"/>
        </w:rPr>
        <w:t>абз</w:t>
      </w:r>
      <w:proofErr w:type="spellEnd"/>
      <w:r w:rsidRPr="002604CC">
        <w:rPr>
          <w:rFonts w:ascii="inherit" w:eastAsia="Times New Roman" w:hAnsi="inherit" w:cs="Arial"/>
          <w:i/>
          <w:iCs/>
          <w:color w:val="00BCD4"/>
          <w:sz w:val="27"/>
        </w:rPr>
        <w:t>. 2 п. 1</w:t>
      </w:r>
      <w:r w:rsidRPr="002604CC">
        <w:rPr>
          <w:rFonts w:ascii="inherit" w:eastAsia="Times New Roman" w:hAnsi="inherit" w:cs="Arial"/>
          <w:i/>
          <w:iCs/>
          <w:color w:val="3E4040"/>
          <w:sz w:val="27"/>
        </w:rPr>
        <w:fldChar w:fldCharType="end"/>
      </w:r>
      <w:r w:rsidRPr="002604CC">
        <w:rPr>
          <w:rFonts w:ascii="inherit" w:eastAsia="Times New Roman" w:hAnsi="inherit" w:cs="Arial"/>
          <w:i/>
          <w:iCs/>
          <w:color w:val="3E4040"/>
          <w:sz w:val="27"/>
        </w:rPr>
        <w:t> постановления N 688). Суббота 4 января — сокращенный день.</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color w:val="3E4040"/>
          <w:sz w:val="27"/>
        </w:rPr>
        <w:t>2. Сокращается ли предпраздничный рабочий день у работников с неполным рабочим днем</w:t>
      </w:r>
    </w:p>
    <w:p w:rsidR="002604CC" w:rsidRPr="002604CC" w:rsidRDefault="002604CC" w:rsidP="002604CC">
      <w:pPr>
        <w:spacing w:after="225"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В законодательстве не указаны категории работников, для которых сокращается предпраздничный рабочий день. Не содержит оно и каких-либо исключений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1 ст. 116 ТК). Вместе с тем нормы законодательства, содержащие те или иные гарантии, как правило, предусматривают категории работников (беременные, инвалиды, несовершеннолетние, совместители и т.д.), на которых они распространяются. Если категории работников не определены, то гарантия действует как общее правило. Иными словами, она распространяется на всех.</w:t>
      </w:r>
    </w:p>
    <w:p w:rsidR="002604CC" w:rsidRPr="002604CC" w:rsidRDefault="002604CC" w:rsidP="002604CC">
      <w:pPr>
        <w:spacing w:after="225"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xml:space="preserve">Если бы в норму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1 ст. 116 ТК вкладывался иной смысл, то, полагаем, в ней содержалось бы указание на это. Например, что она не действует в отношении работников с неполным рабочим временем.</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Таким образом, правило о сокращении продолжительности рабочего времени в предпраздничный день касается всех работников </w:t>
      </w:r>
      <w:r w:rsidRPr="002604CC">
        <w:rPr>
          <w:rFonts w:ascii="inherit" w:eastAsia="Times New Roman" w:hAnsi="inherit" w:cs="Arial"/>
          <w:b/>
          <w:bCs/>
          <w:i/>
          <w:iCs/>
          <w:color w:val="3E4040"/>
          <w:sz w:val="27"/>
        </w:rPr>
        <w:t>независимо от продолжительности их рабочего времени</w:t>
      </w:r>
      <w:r w:rsidRPr="002604CC">
        <w:rPr>
          <w:rFonts w:ascii="inherit" w:eastAsia="Times New Roman" w:hAnsi="inherit" w:cs="Arial"/>
          <w:color w:val="3E4040"/>
          <w:sz w:val="27"/>
          <w:szCs w:val="27"/>
        </w:rPr>
        <w:t>. То есть и тех, которым установлено </w:t>
      </w:r>
      <w:r w:rsidRPr="002604CC">
        <w:rPr>
          <w:rFonts w:ascii="inherit" w:eastAsia="Times New Roman" w:hAnsi="inherit" w:cs="Arial"/>
          <w:b/>
          <w:bCs/>
          <w:i/>
          <w:iCs/>
          <w:color w:val="3E4040"/>
          <w:sz w:val="27"/>
        </w:rPr>
        <w:t>неполное рабочее время,</w:t>
      </w:r>
      <w:r w:rsidRPr="002604CC">
        <w:rPr>
          <w:rFonts w:ascii="inherit" w:eastAsia="Times New Roman" w:hAnsi="inherit" w:cs="Arial"/>
          <w:color w:val="3E4040"/>
          <w:sz w:val="27"/>
          <w:szCs w:val="27"/>
        </w:rPr>
        <w:t> в частности </w:t>
      </w:r>
      <w:r w:rsidRPr="002604CC">
        <w:rPr>
          <w:rFonts w:ascii="inherit" w:eastAsia="Times New Roman" w:hAnsi="inherit" w:cs="Arial"/>
          <w:b/>
          <w:bCs/>
          <w:i/>
          <w:iCs/>
          <w:color w:val="3E4040"/>
          <w:sz w:val="27"/>
        </w:rPr>
        <w:t>неполный рабочий день</w:t>
      </w:r>
      <w:r w:rsidRPr="002604CC">
        <w:rPr>
          <w:rFonts w:ascii="inherit" w:eastAsia="Times New Roman" w:hAnsi="inherit" w:cs="Arial"/>
          <w:color w:val="3E4040"/>
          <w:sz w:val="27"/>
          <w:szCs w:val="27"/>
        </w:rPr>
        <w:t>.</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color w:val="3E4040"/>
          <w:sz w:val="27"/>
        </w:rPr>
        <w:t xml:space="preserve">3. </w:t>
      </w:r>
      <w:proofErr w:type="gramStart"/>
      <w:r w:rsidRPr="002604CC">
        <w:rPr>
          <w:rFonts w:ascii="inherit" w:eastAsia="Times New Roman" w:hAnsi="inherit" w:cs="Arial"/>
          <w:b/>
          <w:bCs/>
          <w:color w:val="3E4040"/>
          <w:sz w:val="27"/>
        </w:rPr>
        <w:t>На сколько</w:t>
      </w:r>
      <w:proofErr w:type="gramEnd"/>
      <w:r w:rsidRPr="002604CC">
        <w:rPr>
          <w:rFonts w:ascii="inherit" w:eastAsia="Times New Roman" w:hAnsi="inherit" w:cs="Arial"/>
          <w:b/>
          <w:bCs/>
          <w:color w:val="3E4040"/>
          <w:sz w:val="27"/>
        </w:rPr>
        <w:t xml:space="preserve"> сокращается работа накануне праздника у работников с неполным рабочим днем</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По общему правилу продолжительность рабочего времени в предпраздничный день сокращается </w:t>
      </w:r>
      <w:r w:rsidRPr="002604CC">
        <w:rPr>
          <w:rFonts w:ascii="inherit" w:eastAsia="Times New Roman" w:hAnsi="inherit" w:cs="Arial"/>
          <w:b/>
          <w:bCs/>
          <w:i/>
          <w:iCs/>
          <w:color w:val="3E4040"/>
          <w:sz w:val="27"/>
        </w:rPr>
        <w:t>на один час</w:t>
      </w:r>
      <w:r w:rsidRPr="002604CC">
        <w:rPr>
          <w:rFonts w:ascii="inherit" w:eastAsia="Times New Roman" w:hAnsi="inherit" w:cs="Arial"/>
          <w:color w:val="3E4040"/>
          <w:sz w:val="27"/>
          <w:szCs w:val="27"/>
        </w:rPr>
        <w:t>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1 ст. 116 ТК).</w:t>
      </w:r>
    </w:p>
    <w:p w:rsidR="002604CC" w:rsidRPr="002604CC" w:rsidRDefault="002604CC" w:rsidP="002604CC">
      <w:pPr>
        <w:spacing w:after="225"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xml:space="preserve">Вместе с тем существует вопрос, в каком объеме данная гарантия предоставляется работникам, работающим на условиях неполного рабочего дня. То </w:t>
      </w:r>
      <w:proofErr w:type="gramStart"/>
      <w:r w:rsidRPr="002604CC">
        <w:rPr>
          <w:rFonts w:ascii="inherit" w:eastAsia="Times New Roman" w:hAnsi="inherit" w:cs="Arial"/>
          <w:color w:val="3E4040"/>
          <w:sz w:val="27"/>
          <w:szCs w:val="27"/>
        </w:rPr>
        <w:t>есть</w:t>
      </w:r>
      <w:proofErr w:type="gramEnd"/>
      <w:r w:rsidRPr="002604CC">
        <w:rPr>
          <w:rFonts w:ascii="inherit" w:eastAsia="Times New Roman" w:hAnsi="inherit" w:cs="Arial"/>
          <w:color w:val="3E4040"/>
          <w:sz w:val="27"/>
          <w:szCs w:val="27"/>
        </w:rPr>
        <w:t xml:space="preserve"> на сколько сокращается продолжительность их рабочего времени в предпраздничный день.</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На практике есть </w:t>
      </w:r>
      <w:r w:rsidRPr="002604CC">
        <w:rPr>
          <w:rFonts w:ascii="inherit" w:eastAsia="Times New Roman" w:hAnsi="inherit" w:cs="Arial"/>
          <w:b/>
          <w:bCs/>
          <w:i/>
          <w:iCs/>
          <w:color w:val="3E4040"/>
          <w:sz w:val="27"/>
        </w:rPr>
        <w:t>два подхода</w:t>
      </w:r>
      <w:r w:rsidRPr="002604CC">
        <w:rPr>
          <w:rFonts w:ascii="inherit" w:eastAsia="Times New Roman" w:hAnsi="inherit" w:cs="Arial"/>
          <w:color w:val="3E4040"/>
          <w:sz w:val="27"/>
          <w:szCs w:val="27"/>
        </w:rPr>
        <w:t> к порядку сокращения работы накануне праздника для таких работников.</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i/>
          <w:iCs/>
          <w:color w:val="3E4040"/>
          <w:sz w:val="27"/>
        </w:rPr>
        <w:lastRenderedPageBreak/>
        <w:t>Первый</w:t>
      </w:r>
      <w:r w:rsidRPr="002604CC">
        <w:rPr>
          <w:rFonts w:ascii="inherit" w:eastAsia="Times New Roman" w:hAnsi="inherit" w:cs="Arial"/>
          <w:color w:val="3E4040"/>
          <w:sz w:val="27"/>
          <w:szCs w:val="27"/>
        </w:rPr>
        <w:t> состоит в том, что продолжительность рабочего времени в предпраздничный день у работников, работающих на условиях неполного рабочего дня, сокращается </w:t>
      </w:r>
      <w:r w:rsidRPr="002604CC">
        <w:rPr>
          <w:rFonts w:ascii="inherit" w:eastAsia="Times New Roman" w:hAnsi="inherit" w:cs="Arial"/>
          <w:b/>
          <w:bCs/>
          <w:i/>
          <w:iCs/>
          <w:color w:val="3E4040"/>
          <w:sz w:val="27"/>
        </w:rPr>
        <w:t>на один час</w:t>
      </w:r>
      <w:r w:rsidRPr="002604CC">
        <w:rPr>
          <w:rFonts w:ascii="inherit" w:eastAsia="Times New Roman" w:hAnsi="inherit" w:cs="Arial"/>
          <w:color w:val="3E4040"/>
          <w:sz w:val="27"/>
          <w:szCs w:val="27"/>
        </w:rPr>
        <w:t>.</w:t>
      </w:r>
    </w:p>
    <w:p w:rsidR="002604CC" w:rsidRPr="002604CC" w:rsidRDefault="002604CC" w:rsidP="002604CC">
      <w:pPr>
        <w:spacing w:after="225"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Эта позиция подкрепляется следующим:</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xml:space="preserve">—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1 ст. 116 ТК </w:t>
      </w:r>
      <w:r w:rsidRPr="002604CC">
        <w:rPr>
          <w:rFonts w:ascii="inherit" w:eastAsia="Times New Roman" w:hAnsi="inherit" w:cs="Arial"/>
          <w:b/>
          <w:bCs/>
          <w:i/>
          <w:iCs/>
          <w:color w:val="3E4040"/>
          <w:sz w:val="27"/>
        </w:rPr>
        <w:t>не содержит</w:t>
      </w:r>
      <w:r w:rsidRPr="002604CC">
        <w:rPr>
          <w:rFonts w:ascii="inherit" w:eastAsia="Times New Roman" w:hAnsi="inherit" w:cs="Arial"/>
          <w:color w:val="3E4040"/>
          <w:sz w:val="27"/>
          <w:szCs w:val="27"/>
        </w:rPr>
        <w:t> каких-либо </w:t>
      </w:r>
      <w:r w:rsidRPr="002604CC">
        <w:rPr>
          <w:rFonts w:ascii="inherit" w:eastAsia="Times New Roman" w:hAnsi="inherit" w:cs="Arial"/>
          <w:b/>
          <w:bCs/>
          <w:i/>
          <w:iCs/>
          <w:color w:val="3E4040"/>
          <w:sz w:val="27"/>
        </w:rPr>
        <w:t>исключений</w:t>
      </w:r>
      <w:r w:rsidRPr="002604CC">
        <w:rPr>
          <w:rFonts w:ascii="inherit" w:eastAsia="Times New Roman" w:hAnsi="inherit" w:cs="Arial"/>
          <w:color w:val="3E4040"/>
          <w:sz w:val="27"/>
          <w:szCs w:val="27"/>
        </w:rPr>
        <w:t> в части категорий работников, на которых она распространяется. Кроме того, никаких нюансов, касающихся порядка сокращения продолжительности рабочего времени накануне праздника, она также не содержит. Следовательно, продолжительность рабочего времени должна сокращаться на один час;</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приведенная норма является </w:t>
      </w:r>
      <w:r w:rsidRPr="002604CC">
        <w:rPr>
          <w:rFonts w:ascii="inherit" w:eastAsia="Times New Roman" w:hAnsi="inherit" w:cs="Arial"/>
          <w:b/>
          <w:bCs/>
          <w:i/>
          <w:iCs/>
          <w:color w:val="3E4040"/>
          <w:sz w:val="27"/>
        </w:rPr>
        <w:t>императивной</w:t>
      </w:r>
      <w:r w:rsidRPr="002604CC">
        <w:rPr>
          <w:rFonts w:ascii="inherit" w:eastAsia="Times New Roman" w:hAnsi="inherit" w:cs="Arial"/>
          <w:color w:val="3E4040"/>
          <w:sz w:val="27"/>
          <w:szCs w:val="27"/>
        </w:rPr>
        <w:t>. В ней указано «продолжительность рабочего времени… сокращается на один час», а не «может быть сокращена». Таким образом, она </w:t>
      </w:r>
      <w:r w:rsidRPr="002604CC">
        <w:rPr>
          <w:rFonts w:ascii="inherit" w:eastAsia="Times New Roman" w:hAnsi="inherit" w:cs="Arial"/>
          <w:b/>
          <w:bCs/>
          <w:i/>
          <w:iCs/>
          <w:color w:val="3E4040"/>
          <w:sz w:val="27"/>
        </w:rPr>
        <w:t>обязательна</w:t>
      </w:r>
      <w:r w:rsidRPr="002604CC">
        <w:rPr>
          <w:rFonts w:ascii="inherit" w:eastAsia="Times New Roman" w:hAnsi="inherit" w:cs="Arial"/>
          <w:color w:val="3E4040"/>
          <w:sz w:val="27"/>
          <w:szCs w:val="27"/>
        </w:rPr>
        <w:t> для всех нанимателей;</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работа на условиях неполного рабочего времени </w:t>
      </w:r>
      <w:r w:rsidRPr="002604CC">
        <w:rPr>
          <w:rFonts w:ascii="inherit" w:eastAsia="Times New Roman" w:hAnsi="inherit" w:cs="Arial"/>
          <w:b/>
          <w:bCs/>
          <w:i/>
          <w:iCs/>
          <w:color w:val="3E4040"/>
          <w:sz w:val="27"/>
        </w:rPr>
        <w:t>не влечет</w:t>
      </w:r>
      <w:r w:rsidRPr="002604CC">
        <w:rPr>
          <w:rFonts w:ascii="inherit" w:eastAsia="Times New Roman" w:hAnsi="inherit" w:cs="Arial"/>
          <w:color w:val="3E4040"/>
          <w:sz w:val="27"/>
          <w:szCs w:val="27"/>
        </w:rPr>
        <w:t> для работников каких-либо </w:t>
      </w:r>
      <w:r w:rsidRPr="002604CC">
        <w:rPr>
          <w:rFonts w:ascii="inherit" w:eastAsia="Times New Roman" w:hAnsi="inherit" w:cs="Arial"/>
          <w:b/>
          <w:bCs/>
          <w:i/>
          <w:iCs/>
          <w:color w:val="3E4040"/>
          <w:sz w:val="27"/>
        </w:rPr>
        <w:t>ограничений</w:t>
      </w:r>
      <w:r w:rsidRPr="002604CC">
        <w:rPr>
          <w:rFonts w:ascii="inherit" w:eastAsia="Times New Roman" w:hAnsi="inherit" w:cs="Arial"/>
          <w:color w:val="3E4040"/>
          <w:sz w:val="27"/>
          <w:szCs w:val="27"/>
        </w:rPr>
        <w:t> продолжительности основного отпуска, исчисления трудового стажа и </w:t>
      </w:r>
      <w:r w:rsidRPr="002604CC">
        <w:rPr>
          <w:rFonts w:ascii="inherit" w:eastAsia="Times New Roman" w:hAnsi="inherit" w:cs="Arial"/>
          <w:b/>
          <w:bCs/>
          <w:i/>
          <w:iCs/>
          <w:color w:val="3E4040"/>
          <w:sz w:val="27"/>
        </w:rPr>
        <w:t>других трудовых прав</w:t>
      </w:r>
      <w:r w:rsidRPr="002604CC">
        <w:rPr>
          <w:rFonts w:ascii="inherit" w:eastAsia="Times New Roman" w:hAnsi="inherit" w:cs="Arial"/>
          <w:color w:val="3E4040"/>
          <w:sz w:val="27"/>
          <w:szCs w:val="27"/>
        </w:rPr>
        <w:t> (</w:t>
      </w:r>
      <w:hyperlink r:id="rId9" w:history="1">
        <w:proofErr w:type="gramStart"/>
        <w:r w:rsidRPr="002604CC">
          <w:rPr>
            <w:rFonts w:ascii="inherit" w:eastAsia="Times New Roman" w:hAnsi="inherit" w:cs="Arial"/>
            <w:color w:val="00BCD4"/>
            <w:sz w:val="27"/>
          </w:rPr>
          <w:t>ч</w:t>
        </w:r>
        <w:proofErr w:type="gramEnd"/>
        <w:r w:rsidRPr="002604CC">
          <w:rPr>
            <w:rFonts w:ascii="inherit" w:eastAsia="Times New Roman" w:hAnsi="inherit" w:cs="Arial"/>
            <w:color w:val="00BCD4"/>
            <w:sz w:val="27"/>
          </w:rPr>
          <w:t>. 1 ст. 291</w:t>
        </w:r>
      </w:hyperlink>
      <w:r w:rsidRPr="002604CC">
        <w:rPr>
          <w:rFonts w:ascii="inherit" w:eastAsia="Times New Roman" w:hAnsi="inherit" w:cs="Arial"/>
          <w:color w:val="3E4040"/>
          <w:sz w:val="27"/>
          <w:szCs w:val="27"/>
        </w:rPr>
        <w:t> ТК). Соответственно, рассматриваемая гарантия на них распространяется в полном объеме.</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Согласно </w:t>
      </w:r>
      <w:r w:rsidRPr="002604CC">
        <w:rPr>
          <w:rFonts w:ascii="inherit" w:eastAsia="Times New Roman" w:hAnsi="inherit" w:cs="Arial"/>
          <w:b/>
          <w:bCs/>
          <w:i/>
          <w:iCs/>
          <w:color w:val="3E4040"/>
          <w:sz w:val="27"/>
        </w:rPr>
        <w:t>второму</w:t>
      </w:r>
      <w:r w:rsidRPr="002604CC">
        <w:rPr>
          <w:rFonts w:ascii="inherit" w:eastAsia="Times New Roman" w:hAnsi="inherit" w:cs="Arial"/>
          <w:color w:val="3E4040"/>
          <w:sz w:val="27"/>
          <w:szCs w:val="27"/>
        </w:rPr>
        <w:t> подходу продолжительность сокращаемого в предпраздничный день времени должна быть </w:t>
      </w:r>
      <w:r w:rsidRPr="002604CC">
        <w:rPr>
          <w:rFonts w:ascii="inherit" w:eastAsia="Times New Roman" w:hAnsi="inherit" w:cs="Arial"/>
          <w:b/>
          <w:bCs/>
          <w:i/>
          <w:iCs/>
          <w:color w:val="3E4040"/>
          <w:sz w:val="27"/>
        </w:rPr>
        <w:t>пропорциональна</w:t>
      </w:r>
      <w:r w:rsidRPr="002604CC">
        <w:rPr>
          <w:rFonts w:ascii="inherit" w:eastAsia="Times New Roman" w:hAnsi="inherit" w:cs="Arial"/>
          <w:color w:val="3E4040"/>
          <w:sz w:val="27"/>
          <w:szCs w:val="27"/>
        </w:rPr>
        <w:t> общей продолжительности рабочего дня работника. Иными словами, если работник, к примеру, работает 4 часа в день вместо 8, то его рабочий день накануне праздника сокращается на 30 минут, если 6 часов — на 45 минут. Сторонники этой позиции в качестве аргументов приводят следующие:</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xml:space="preserve">— в </w:t>
      </w:r>
      <w:proofErr w:type="gramStart"/>
      <w:r w:rsidRPr="002604CC">
        <w:rPr>
          <w:rFonts w:ascii="inherit" w:eastAsia="Times New Roman" w:hAnsi="inherit" w:cs="Arial"/>
          <w:color w:val="3E4040"/>
          <w:sz w:val="27"/>
          <w:szCs w:val="27"/>
        </w:rPr>
        <w:t>ч</w:t>
      </w:r>
      <w:proofErr w:type="gramEnd"/>
      <w:r w:rsidRPr="002604CC">
        <w:rPr>
          <w:rFonts w:ascii="inherit" w:eastAsia="Times New Roman" w:hAnsi="inherit" w:cs="Arial"/>
          <w:color w:val="3E4040"/>
          <w:sz w:val="27"/>
          <w:szCs w:val="27"/>
        </w:rPr>
        <w:t>. 1 ст. 116 ТК </w:t>
      </w:r>
      <w:r w:rsidRPr="002604CC">
        <w:rPr>
          <w:rFonts w:ascii="inherit" w:eastAsia="Times New Roman" w:hAnsi="inherit" w:cs="Arial"/>
          <w:b/>
          <w:bCs/>
          <w:i/>
          <w:iCs/>
          <w:color w:val="3E4040"/>
          <w:sz w:val="27"/>
        </w:rPr>
        <w:t>не указано</w:t>
      </w:r>
      <w:r w:rsidRPr="002604CC">
        <w:rPr>
          <w:rFonts w:ascii="inherit" w:eastAsia="Times New Roman" w:hAnsi="inherit" w:cs="Arial"/>
          <w:color w:val="3E4040"/>
          <w:sz w:val="27"/>
          <w:szCs w:val="27"/>
        </w:rPr>
        <w:t>, на </w:t>
      </w:r>
      <w:r w:rsidRPr="002604CC">
        <w:rPr>
          <w:rFonts w:ascii="inherit" w:eastAsia="Times New Roman" w:hAnsi="inherit" w:cs="Arial"/>
          <w:b/>
          <w:bCs/>
          <w:i/>
          <w:iCs/>
          <w:color w:val="3E4040"/>
          <w:sz w:val="27"/>
        </w:rPr>
        <w:t>какие именно категории</w:t>
      </w:r>
      <w:r w:rsidRPr="002604CC">
        <w:rPr>
          <w:rFonts w:ascii="inherit" w:eastAsia="Times New Roman" w:hAnsi="inherit" w:cs="Arial"/>
          <w:color w:val="3E4040"/>
          <w:sz w:val="27"/>
          <w:szCs w:val="27"/>
        </w:rPr>
        <w:t> работников распространяется правило о сокращении предпраздничного рабочего дня </w:t>
      </w:r>
      <w:r w:rsidRPr="002604CC">
        <w:rPr>
          <w:rFonts w:ascii="inherit" w:eastAsia="Times New Roman" w:hAnsi="inherit" w:cs="Arial"/>
          <w:b/>
          <w:bCs/>
          <w:i/>
          <w:iCs/>
          <w:color w:val="3E4040"/>
          <w:sz w:val="27"/>
        </w:rPr>
        <w:t>на один час</w:t>
      </w:r>
      <w:r w:rsidRPr="002604CC">
        <w:rPr>
          <w:rFonts w:ascii="inherit" w:eastAsia="Times New Roman" w:hAnsi="inherit" w:cs="Arial"/>
          <w:color w:val="3E4040"/>
          <w:sz w:val="27"/>
          <w:szCs w:val="27"/>
        </w:rPr>
        <w:t>. В связи с этим решение об особенностях применения указанной нормы относится к компетенции нанимателя и предусматривается в ЛПА;</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proofErr w:type="gramStart"/>
      <w:r w:rsidRPr="002604CC">
        <w:rPr>
          <w:rFonts w:ascii="inherit" w:eastAsia="Times New Roman" w:hAnsi="inherit" w:cs="Arial"/>
          <w:color w:val="3E4040"/>
          <w:sz w:val="27"/>
          <w:szCs w:val="27"/>
        </w:rPr>
        <w:lastRenderedPageBreak/>
        <w:t>— </w:t>
      </w:r>
      <w:r w:rsidRPr="002604CC">
        <w:rPr>
          <w:rFonts w:ascii="inherit" w:eastAsia="Times New Roman" w:hAnsi="inherit" w:cs="Arial"/>
          <w:b/>
          <w:bCs/>
          <w:i/>
          <w:iCs/>
          <w:color w:val="3E4040"/>
          <w:sz w:val="27"/>
        </w:rPr>
        <w:t>порядок сокращения</w:t>
      </w:r>
      <w:r w:rsidRPr="002604CC">
        <w:rPr>
          <w:rFonts w:ascii="inherit" w:eastAsia="Times New Roman" w:hAnsi="inherit" w:cs="Arial"/>
          <w:color w:val="3E4040"/>
          <w:sz w:val="27"/>
          <w:szCs w:val="27"/>
        </w:rPr>
        <w:t> продолжительности рабочего времени накануне праздника для работающих на условиях неполного рабочего дня </w:t>
      </w:r>
      <w:r w:rsidRPr="002604CC">
        <w:rPr>
          <w:rFonts w:ascii="inherit" w:eastAsia="Times New Roman" w:hAnsi="inherit" w:cs="Arial"/>
          <w:b/>
          <w:bCs/>
          <w:i/>
          <w:iCs/>
          <w:color w:val="3E4040"/>
          <w:sz w:val="27"/>
        </w:rPr>
        <w:t>законодательством не урегулирован</w:t>
      </w:r>
      <w:r w:rsidRPr="002604CC">
        <w:rPr>
          <w:rFonts w:ascii="inherit" w:eastAsia="Times New Roman" w:hAnsi="inherit" w:cs="Arial"/>
          <w:color w:val="3E4040"/>
          <w:sz w:val="27"/>
          <w:szCs w:val="27"/>
        </w:rPr>
        <w:t>;</w:t>
      </w:r>
      <w:proofErr w:type="gramEnd"/>
    </w:p>
    <w:p w:rsidR="002604CC" w:rsidRPr="002604CC" w:rsidRDefault="002604CC" w:rsidP="002604CC">
      <w:pPr>
        <w:spacing w:after="225"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 такой подход является наиболее рациональным и справедливым.</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color w:val="3E4040"/>
          <w:sz w:val="27"/>
          <w:szCs w:val="27"/>
        </w:rPr>
        <w:t>Согласно второй позиции для работников, которым установлен </w:t>
      </w:r>
      <w:r w:rsidRPr="002604CC">
        <w:rPr>
          <w:rFonts w:ascii="inherit" w:eastAsia="Times New Roman" w:hAnsi="inherit" w:cs="Arial"/>
          <w:b/>
          <w:bCs/>
          <w:i/>
          <w:iCs/>
          <w:color w:val="3E4040"/>
          <w:sz w:val="27"/>
        </w:rPr>
        <w:t>неполный рабочий день</w:t>
      </w:r>
      <w:r w:rsidRPr="002604CC">
        <w:rPr>
          <w:rFonts w:ascii="inherit" w:eastAsia="Times New Roman" w:hAnsi="inherit" w:cs="Arial"/>
          <w:color w:val="3E4040"/>
          <w:sz w:val="27"/>
          <w:szCs w:val="27"/>
        </w:rPr>
        <w:t>, наниматель в ПВТР или другом ЛПА может прописать </w:t>
      </w:r>
      <w:r w:rsidRPr="002604CC">
        <w:rPr>
          <w:rFonts w:ascii="inherit" w:eastAsia="Times New Roman" w:hAnsi="inherit" w:cs="Arial"/>
          <w:b/>
          <w:bCs/>
          <w:i/>
          <w:iCs/>
          <w:color w:val="3E4040"/>
          <w:sz w:val="27"/>
        </w:rPr>
        <w:t>особый порядок сокращения</w:t>
      </w:r>
      <w:r w:rsidRPr="002604CC">
        <w:rPr>
          <w:rFonts w:ascii="inherit" w:eastAsia="Times New Roman" w:hAnsi="inherit" w:cs="Arial"/>
          <w:color w:val="3E4040"/>
          <w:sz w:val="27"/>
          <w:szCs w:val="27"/>
        </w:rPr>
        <w:t xml:space="preserve"> предпраздничного рабочего дня, отличный </w:t>
      </w:r>
      <w:proofErr w:type="gramStart"/>
      <w:r w:rsidRPr="002604CC">
        <w:rPr>
          <w:rFonts w:ascii="inherit" w:eastAsia="Times New Roman" w:hAnsi="inherit" w:cs="Arial"/>
          <w:color w:val="3E4040"/>
          <w:sz w:val="27"/>
          <w:szCs w:val="27"/>
        </w:rPr>
        <w:t>от</w:t>
      </w:r>
      <w:proofErr w:type="gramEnd"/>
      <w:r w:rsidRPr="002604CC">
        <w:rPr>
          <w:rFonts w:ascii="inherit" w:eastAsia="Times New Roman" w:hAnsi="inherit" w:cs="Arial"/>
          <w:color w:val="3E4040"/>
          <w:sz w:val="27"/>
          <w:szCs w:val="27"/>
        </w:rPr>
        <w:t xml:space="preserve"> определенного в ч. 1 ст. 116 ТК. Например, пропорционально установленной для них ежедневной продолжительности рабочего времени. При этом</w:t>
      </w:r>
      <w:proofErr w:type="gramStart"/>
      <w:r w:rsidRPr="002604CC">
        <w:rPr>
          <w:rFonts w:ascii="inherit" w:eastAsia="Times New Roman" w:hAnsi="inherit" w:cs="Arial"/>
          <w:color w:val="3E4040"/>
          <w:sz w:val="27"/>
          <w:szCs w:val="27"/>
        </w:rPr>
        <w:t>,</w:t>
      </w:r>
      <w:proofErr w:type="gramEnd"/>
      <w:r w:rsidRPr="002604CC">
        <w:rPr>
          <w:rFonts w:ascii="inherit" w:eastAsia="Times New Roman" w:hAnsi="inherit" w:cs="Arial"/>
          <w:color w:val="3E4040"/>
          <w:sz w:val="27"/>
          <w:szCs w:val="27"/>
        </w:rPr>
        <w:t xml:space="preserve"> если в ЛПА подобный порядок </w:t>
      </w:r>
      <w:r w:rsidRPr="002604CC">
        <w:rPr>
          <w:rFonts w:ascii="inherit" w:eastAsia="Times New Roman" w:hAnsi="inherit" w:cs="Arial"/>
          <w:b/>
          <w:bCs/>
          <w:i/>
          <w:iCs/>
          <w:color w:val="3E4040"/>
          <w:sz w:val="27"/>
        </w:rPr>
        <w:t>не установлен</w:t>
      </w:r>
      <w:r w:rsidRPr="002604CC">
        <w:rPr>
          <w:rFonts w:ascii="inherit" w:eastAsia="Times New Roman" w:hAnsi="inherit" w:cs="Arial"/>
          <w:color w:val="3E4040"/>
          <w:sz w:val="27"/>
          <w:szCs w:val="27"/>
        </w:rPr>
        <w:t>, наниматель </w:t>
      </w:r>
      <w:r w:rsidRPr="002604CC">
        <w:rPr>
          <w:rFonts w:ascii="inherit" w:eastAsia="Times New Roman" w:hAnsi="inherit" w:cs="Arial"/>
          <w:b/>
          <w:bCs/>
          <w:i/>
          <w:iCs/>
          <w:color w:val="3E4040"/>
          <w:sz w:val="27"/>
        </w:rPr>
        <w:t>обязан сократить</w:t>
      </w:r>
      <w:r w:rsidRPr="002604CC">
        <w:rPr>
          <w:rFonts w:ascii="inherit" w:eastAsia="Times New Roman" w:hAnsi="inherit" w:cs="Arial"/>
          <w:color w:val="3E4040"/>
          <w:sz w:val="27"/>
          <w:szCs w:val="27"/>
        </w:rPr>
        <w:t> предпраздничный рабочий день работникам с неполным рабочим днем </w:t>
      </w:r>
      <w:r w:rsidRPr="002604CC">
        <w:rPr>
          <w:rFonts w:ascii="inherit" w:eastAsia="Times New Roman" w:hAnsi="inherit" w:cs="Arial"/>
          <w:b/>
          <w:bCs/>
          <w:i/>
          <w:iCs/>
          <w:color w:val="3E4040"/>
          <w:sz w:val="27"/>
        </w:rPr>
        <w:t>на один час</w:t>
      </w:r>
      <w:r w:rsidRPr="002604CC">
        <w:rPr>
          <w:rFonts w:ascii="inherit" w:eastAsia="Times New Roman" w:hAnsi="inherit" w:cs="Arial"/>
          <w:color w:val="3E4040"/>
          <w:sz w:val="27"/>
          <w:szCs w:val="27"/>
        </w:rPr>
        <w:t>.</w:t>
      </w:r>
    </w:p>
    <w:p w:rsidR="002604CC" w:rsidRPr="002604CC" w:rsidRDefault="002604CC" w:rsidP="002604CC">
      <w:pPr>
        <w:spacing w:after="0" w:line="480" w:lineRule="atLeast"/>
        <w:jc w:val="both"/>
        <w:textAlignment w:val="baseline"/>
        <w:rPr>
          <w:rFonts w:ascii="inherit" w:eastAsia="Times New Roman" w:hAnsi="inherit" w:cs="Arial"/>
          <w:color w:val="3E4040"/>
          <w:sz w:val="27"/>
          <w:szCs w:val="27"/>
        </w:rPr>
      </w:pPr>
      <w:proofErr w:type="gramStart"/>
      <w:r w:rsidRPr="002604CC">
        <w:rPr>
          <w:rFonts w:ascii="inherit" w:eastAsia="Times New Roman" w:hAnsi="inherit" w:cs="Arial"/>
          <w:color w:val="3E4040"/>
          <w:sz w:val="27"/>
          <w:szCs w:val="27"/>
        </w:rPr>
        <w:t>Вместе с тем в настоящее время специалисты Минтруда и соцзащиты </w:t>
      </w:r>
      <w:hyperlink r:id="rId10" w:history="1">
        <w:r w:rsidRPr="002604CC">
          <w:rPr>
            <w:rFonts w:ascii="inherit" w:eastAsia="Times New Roman" w:hAnsi="inherit" w:cs="Arial"/>
            <w:color w:val="00BCD4"/>
            <w:sz w:val="27"/>
          </w:rPr>
          <w:t>отмечают</w:t>
        </w:r>
      </w:hyperlink>
      <w:r w:rsidRPr="002604CC">
        <w:rPr>
          <w:rFonts w:ascii="inherit" w:eastAsia="Times New Roman" w:hAnsi="inherit" w:cs="Arial"/>
          <w:color w:val="3E4040"/>
          <w:sz w:val="27"/>
          <w:szCs w:val="27"/>
        </w:rPr>
        <w:t>, что ст. 116 ТК распространяется на всех работников независимо от установленной для них продолжительности рабочего времени и не содержит исключения для каких-либо категорий работников, в том числе для работающих по совместительству, для работников, которым установлены сокращенная продолжительность рабочего времени либо неполное рабочее время.</w:t>
      </w:r>
      <w:proofErr w:type="gramEnd"/>
      <w:r w:rsidRPr="002604CC">
        <w:rPr>
          <w:rFonts w:ascii="inherit" w:eastAsia="Times New Roman" w:hAnsi="inherit" w:cs="Arial"/>
          <w:color w:val="3E4040"/>
          <w:sz w:val="27"/>
          <w:szCs w:val="27"/>
        </w:rPr>
        <w:t xml:space="preserve"> Каких-либо оговорок </w:t>
      </w:r>
      <w:hyperlink r:id="rId11" w:history="1">
        <w:proofErr w:type="gramStart"/>
        <w:r w:rsidRPr="002604CC">
          <w:rPr>
            <w:rFonts w:ascii="inherit" w:eastAsia="Times New Roman" w:hAnsi="inherit" w:cs="Arial"/>
            <w:color w:val="00BCD4"/>
            <w:sz w:val="27"/>
          </w:rPr>
          <w:t>комментарий</w:t>
        </w:r>
      </w:hyperlink>
      <w:r w:rsidRPr="002604CC">
        <w:rPr>
          <w:rFonts w:ascii="inherit" w:eastAsia="Times New Roman" w:hAnsi="inherit" w:cs="Arial"/>
          <w:color w:val="3E4040"/>
          <w:sz w:val="27"/>
          <w:szCs w:val="27"/>
        </w:rPr>
        <w:t> Минтруда</w:t>
      </w:r>
      <w:proofErr w:type="gramEnd"/>
      <w:r w:rsidRPr="002604CC">
        <w:rPr>
          <w:rFonts w:ascii="inherit" w:eastAsia="Times New Roman" w:hAnsi="inherit" w:cs="Arial"/>
          <w:color w:val="3E4040"/>
          <w:sz w:val="27"/>
          <w:szCs w:val="27"/>
        </w:rPr>
        <w:t xml:space="preserve"> и соцзащиты не содержит. Таким образом, полагаем, что продолжительность рабочего времени у работников, работающих неполный рабочий день, в предпраздничный день должна сокращаться на один час.</w:t>
      </w:r>
    </w:p>
    <w:p w:rsidR="002604CC" w:rsidRPr="002604CC" w:rsidRDefault="002604CC" w:rsidP="002604CC">
      <w:pPr>
        <w:shd w:val="clear" w:color="auto" w:fill="F1F2F6"/>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i/>
          <w:iCs/>
          <w:color w:val="3E4040"/>
          <w:sz w:val="27"/>
        </w:rPr>
        <w:t> </w:t>
      </w:r>
      <w:r w:rsidRPr="002604CC">
        <w:rPr>
          <w:rFonts w:ascii="inherit" w:eastAsia="Times New Roman" w:hAnsi="inherit" w:cs="Arial"/>
          <w:b/>
          <w:bCs/>
          <w:i/>
          <w:iCs/>
          <w:color w:val="3E4040"/>
          <w:sz w:val="27"/>
        </w:rPr>
        <w:t>На заметку</w:t>
      </w:r>
      <w:r w:rsidRPr="002604CC">
        <w:rPr>
          <w:rFonts w:ascii="inherit" w:eastAsia="Times New Roman" w:hAnsi="inherit" w:cs="Arial"/>
          <w:b/>
          <w:bCs/>
          <w:i/>
          <w:iCs/>
          <w:color w:val="3E4040"/>
          <w:sz w:val="27"/>
          <w:szCs w:val="27"/>
          <w:bdr w:val="none" w:sz="0" w:space="0" w:color="auto" w:frame="1"/>
        </w:rPr>
        <w:br/>
      </w:r>
      <w:r w:rsidRPr="002604CC">
        <w:rPr>
          <w:rFonts w:ascii="inherit" w:eastAsia="Times New Roman" w:hAnsi="inherit" w:cs="Arial"/>
          <w:i/>
          <w:iCs/>
          <w:color w:val="3E4040"/>
          <w:sz w:val="27"/>
        </w:rPr>
        <w:t xml:space="preserve">Обычно в предпраздничный рабочий день работа заканчивается раньше. Иными словами, переносится время окончания рабочего дня. Вместе с тем, полагаем, перенесено может быть и время начала рабочего дня. То есть он начнется позже </w:t>
      </w:r>
      <w:proofErr w:type="gramStart"/>
      <w:r w:rsidRPr="002604CC">
        <w:rPr>
          <w:rFonts w:ascii="inherit" w:eastAsia="Times New Roman" w:hAnsi="inherit" w:cs="Arial"/>
          <w:i/>
          <w:iCs/>
          <w:color w:val="3E4040"/>
          <w:sz w:val="27"/>
        </w:rPr>
        <w:t>обычного</w:t>
      </w:r>
      <w:proofErr w:type="gramEnd"/>
      <w:r w:rsidRPr="002604CC">
        <w:rPr>
          <w:rFonts w:ascii="inherit" w:eastAsia="Times New Roman" w:hAnsi="inherit" w:cs="Arial"/>
          <w:i/>
          <w:iCs/>
          <w:color w:val="3E4040"/>
          <w:sz w:val="27"/>
        </w:rPr>
        <w:t>. Законодательство не содержит каких-либо запретов на этот счет.</w:t>
      </w:r>
    </w:p>
    <w:p w:rsidR="002604CC" w:rsidRPr="002604CC" w:rsidRDefault="002604CC" w:rsidP="002604CC">
      <w:pPr>
        <w:shd w:val="clear" w:color="auto" w:fill="F1F2F6"/>
        <w:spacing w:after="0" w:line="480" w:lineRule="atLeast"/>
        <w:jc w:val="both"/>
        <w:textAlignment w:val="baseline"/>
        <w:rPr>
          <w:rFonts w:ascii="inherit" w:eastAsia="Times New Roman" w:hAnsi="inherit" w:cs="Arial"/>
          <w:color w:val="3E4040"/>
          <w:sz w:val="27"/>
          <w:szCs w:val="27"/>
        </w:rPr>
      </w:pPr>
      <w:r w:rsidRPr="002604CC">
        <w:rPr>
          <w:rFonts w:ascii="inherit" w:eastAsia="Times New Roman" w:hAnsi="inherit" w:cs="Arial"/>
          <w:b/>
          <w:bCs/>
          <w:i/>
          <w:iCs/>
          <w:color w:val="3E4040"/>
          <w:sz w:val="27"/>
        </w:rPr>
        <w:lastRenderedPageBreak/>
        <w:t>Пример</w:t>
      </w:r>
      <w:proofErr w:type="gramStart"/>
      <w:r w:rsidRPr="002604CC">
        <w:rPr>
          <w:rFonts w:ascii="inherit" w:eastAsia="Times New Roman" w:hAnsi="inherit" w:cs="Arial"/>
          <w:b/>
          <w:bCs/>
          <w:i/>
          <w:iCs/>
          <w:color w:val="3E4040"/>
          <w:sz w:val="27"/>
          <w:szCs w:val="27"/>
          <w:bdr w:val="none" w:sz="0" w:space="0" w:color="auto" w:frame="1"/>
        </w:rPr>
        <w:br/>
      </w:r>
      <w:r w:rsidRPr="002604CC">
        <w:rPr>
          <w:rFonts w:ascii="inherit" w:eastAsia="Times New Roman" w:hAnsi="inherit" w:cs="Arial"/>
          <w:i/>
          <w:iCs/>
          <w:color w:val="3E4040"/>
          <w:sz w:val="27"/>
        </w:rPr>
        <w:t>В</w:t>
      </w:r>
      <w:proofErr w:type="gramEnd"/>
      <w:r w:rsidRPr="002604CC">
        <w:rPr>
          <w:rFonts w:ascii="inherit" w:eastAsia="Times New Roman" w:hAnsi="inherit" w:cs="Arial"/>
          <w:i/>
          <w:iCs/>
          <w:color w:val="3E4040"/>
          <w:sz w:val="27"/>
        </w:rPr>
        <w:t xml:space="preserve"> организации установлена 5-дневная рабочая неделя с выходными в субботу и воскресенье. Петрову В.И. установлен неполный рабочий день, продолжительность которого составляет 6 часов. Время начала рабочего дня — 08:00, время перерыва для отдыха и питания — с 11:00 до 12:00, время окончания рабочего дня — 15:00.</w:t>
      </w:r>
      <w:r w:rsidRPr="002604CC">
        <w:rPr>
          <w:rFonts w:ascii="inherit" w:eastAsia="Times New Roman" w:hAnsi="inherit" w:cs="Arial"/>
          <w:i/>
          <w:iCs/>
          <w:color w:val="3E4040"/>
          <w:sz w:val="27"/>
          <w:szCs w:val="27"/>
          <w:bdr w:val="none" w:sz="0" w:space="0" w:color="auto" w:frame="1"/>
        </w:rPr>
        <w:br/>
      </w:r>
      <w:r w:rsidRPr="002604CC">
        <w:rPr>
          <w:rFonts w:ascii="inherit" w:eastAsia="Times New Roman" w:hAnsi="inherit" w:cs="Arial"/>
          <w:b/>
          <w:bCs/>
          <w:i/>
          <w:iCs/>
          <w:color w:val="3E4040"/>
          <w:sz w:val="27"/>
        </w:rPr>
        <w:t>Вариант 1.</w:t>
      </w:r>
      <w:r w:rsidRPr="002604CC">
        <w:rPr>
          <w:rFonts w:ascii="inherit" w:eastAsia="Times New Roman" w:hAnsi="inherit" w:cs="Arial"/>
          <w:color w:val="3E4040"/>
          <w:sz w:val="27"/>
          <w:szCs w:val="27"/>
        </w:rPr>
        <w:t> </w:t>
      </w:r>
      <w:r w:rsidRPr="002604CC">
        <w:rPr>
          <w:rFonts w:ascii="inherit" w:eastAsia="Times New Roman" w:hAnsi="inherit" w:cs="Arial"/>
          <w:i/>
          <w:iCs/>
          <w:color w:val="3E4040"/>
          <w:sz w:val="27"/>
        </w:rPr>
        <w:t>В предпраздничный рабочий день время окончания рабочего дня для Петрова В.И. — 14:00.</w:t>
      </w:r>
      <w:r w:rsidRPr="002604CC">
        <w:rPr>
          <w:rFonts w:ascii="inherit" w:eastAsia="Times New Roman" w:hAnsi="inherit" w:cs="Arial"/>
          <w:i/>
          <w:iCs/>
          <w:color w:val="3E4040"/>
          <w:sz w:val="27"/>
          <w:szCs w:val="27"/>
          <w:bdr w:val="none" w:sz="0" w:space="0" w:color="auto" w:frame="1"/>
        </w:rPr>
        <w:br/>
      </w:r>
      <w:r w:rsidRPr="002604CC">
        <w:rPr>
          <w:rFonts w:ascii="inherit" w:eastAsia="Times New Roman" w:hAnsi="inherit" w:cs="Arial"/>
          <w:b/>
          <w:bCs/>
          <w:i/>
          <w:iCs/>
          <w:color w:val="3E4040"/>
          <w:sz w:val="27"/>
        </w:rPr>
        <w:t>Вариант 2.</w:t>
      </w:r>
      <w:r w:rsidRPr="002604CC">
        <w:rPr>
          <w:rFonts w:ascii="inherit" w:eastAsia="Times New Roman" w:hAnsi="inherit" w:cs="Arial"/>
          <w:color w:val="3E4040"/>
          <w:sz w:val="27"/>
          <w:szCs w:val="27"/>
        </w:rPr>
        <w:t> </w:t>
      </w:r>
      <w:r w:rsidRPr="002604CC">
        <w:rPr>
          <w:rFonts w:ascii="inherit" w:eastAsia="Times New Roman" w:hAnsi="inherit" w:cs="Arial"/>
          <w:i/>
          <w:iCs/>
          <w:color w:val="3E4040"/>
          <w:sz w:val="27"/>
        </w:rPr>
        <w:t>В предпраздничный рабочий день время начала рабочего дня у Петрова В.И. — 09:00.</w:t>
      </w:r>
    </w:p>
    <w:p w:rsidR="00E56DD5" w:rsidRDefault="00E56DD5" w:rsidP="002604CC">
      <w:pPr>
        <w:jc w:val="both"/>
      </w:pPr>
    </w:p>
    <w:sectPr w:rsidR="00E56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4956"/>
    <w:multiLevelType w:val="multilevel"/>
    <w:tmpl w:val="68F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04CC"/>
    <w:rsid w:val="002604CC"/>
    <w:rsid w:val="00E5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04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4CC"/>
    <w:rPr>
      <w:rFonts w:ascii="Times New Roman" w:eastAsia="Times New Roman" w:hAnsi="Times New Roman" w:cs="Times New Roman"/>
      <w:b/>
      <w:bCs/>
      <w:kern w:val="36"/>
      <w:sz w:val="48"/>
      <w:szCs w:val="48"/>
    </w:rPr>
  </w:style>
  <w:style w:type="character" w:customStyle="1" w:styleId="article-title-text">
    <w:name w:val="article-title-text"/>
    <w:basedOn w:val="a0"/>
    <w:rsid w:val="002604CC"/>
  </w:style>
  <w:style w:type="character" w:styleId="a3">
    <w:name w:val="Hyperlink"/>
    <w:basedOn w:val="a0"/>
    <w:uiPriority w:val="99"/>
    <w:semiHidden/>
    <w:unhideWhenUsed/>
    <w:rsid w:val="002604CC"/>
    <w:rPr>
      <w:color w:val="0000FF"/>
      <w:u w:val="single"/>
    </w:rPr>
  </w:style>
  <w:style w:type="paragraph" w:customStyle="1" w:styleId="article-date">
    <w:name w:val="article-date"/>
    <w:basedOn w:val="a"/>
    <w:rsid w:val="00260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
    <w:name w:val="counter"/>
    <w:basedOn w:val="a"/>
    <w:rsid w:val="002604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2604C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604CC"/>
    <w:rPr>
      <w:b/>
      <w:bCs/>
    </w:rPr>
  </w:style>
  <w:style w:type="character" w:styleId="a6">
    <w:name w:val="Emphasis"/>
    <w:basedOn w:val="a0"/>
    <w:uiPriority w:val="20"/>
    <w:qFormat/>
    <w:rsid w:val="002604CC"/>
    <w:rPr>
      <w:i/>
      <w:iCs/>
    </w:rPr>
  </w:style>
  <w:style w:type="paragraph" w:customStyle="1" w:styleId="article-note">
    <w:name w:val="article-note"/>
    <w:basedOn w:val="a"/>
    <w:rsid w:val="002604C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2604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4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113320">
      <w:bodyDiv w:val="1"/>
      <w:marLeft w:val="0"/>
      <w:marRight w:val="0"/>
      <w:marTop w:val="0"/>
      <w:marBottom w:val="0"/>
      <w:divBdr>
        <w:top w:val="none" w:sz="0" w:space="0" w:color="auto"/>
        <w:left w:val="none" w:sz="0" w:space="0" w:color="auto"/>
        <w:bottom w:val="none" w:sz="0" w:space="0" w:color="auto"/>
        <w:right w:val="none" w:sz="0" w:space="0" w:color="auto"/>
      </w:divBdr>
      <w:divsChild>
        <w:div w:id="679308931">
          <w:marLeft w:val="75"/>
          <w:marRight w:val="75"/>
          <w:marTop w:val="0"/>
          <w:marBottom w:val="0"/>
          <w:divBdr>
            <w:top w:val="none" w:sz="0" w:space="23" w:color="auto"/>
            <w:left w:val="none" w:sz="0" w:space="0" w:color="auto"/>
            <w:bottom w:val="single" w:sz="6" w:space="5" w:color="E1E2E6"/>
            <w:right w:val="none" w:sz="0" w:space="0" w:color="auto"/>
          </w:divBdr>
          <w:divsChild>
            <w:div w:id="1681925781">
              <w:marLeft w:val="-195"/>
              <w:marRight w:val="-195"/>
              <w:marTop w:val="0"/>
              <w:marBottom w:val="0"/>
              <w:divBdr>
                <w:top w:val="none" w:sz="0" w:space="0" w:color="auto"/>
                <w:left w:val="none" w:sz="0" w:space="0" w:color="auto"/>
                <w:bottom w:val="none" w:sz="0" w:space="0" w:color="auto"/>
                <w:right w:val="none" w:sz="0" w:space="0" w:color="auto"/>
              </w:divBdr>
              <w:divsChild>
                <w:div w:id="351802993">
                  <w:marLeft w:val="0"/>
                  <w:marRight w:val="0"/>
                  <w:marTop w:val="0"/>
                  <w:marBottom w:val="0"/>
                  <w:divBdr>
                    <w:top w:val="none" w:sz="0" w:space="0" w:color="auto"/>
                    <w:left w:val="none" w:sz="0" w:space="0" w:color="auto"/>
                    <w:bottom w:val="none" w:sz="0" w:space="0" w:color="auto"/>
                    <w:right w:val="none" w:sz="0" w:space="0" w:color="auto"/>
                  </w:divBdr>
                  <w:divsChild>
                    <w:div w:id="1559391040">
                      <w:marLeft w:val="0"/>
                      <w:marRight w:val="0"/>
                      <w:marTop w:val="0"/>
                      <w:marBottom w:val="15"/>
                      <w:divBdr>
                        <w:top w:val="none" w:sz="0" w:space="0" w:color="auto"/>
                        <w:left w:val="none" w:sz="0" w:space="0" w:color="auto"/>
                        <w:bottom w:val="none" w:sz="0" w:space="0" w:color="auto"/>
                        <w:right w:val="none" w:sz="0" w:space="0" w:color="auto"/>
                      </w:divBdr>
                      <w:divsChild>
                        <w:div w:id="957175106">
                          <w:marLeft w:val="0"/>
                          <w:marRight w:val="0"/>
                          <w:marTop w:val="0"/>
                          <w:marBottom w:val="0"/>
                          <w:divBdr>
                            <w:top w:val="none" w:sz="0" w:space="0" w:color="auto"/>
                            <w:left w:val="none" w:sz="0" w:space="0" w:color="auto"/>
                            <w:bottom w:val="none" w:sz="0" w:space="0" w:color="auto"/>
                            <w:right w:val="none" w:sz="0" w:space="0" w:color="auto"/>
                          </w:divBdr>
                          <w:divsChild>
                            <w:div w:id="219634436">
                              <w:marLeft w:val="0"/>
                              <w:marRight w:val="390"/>
                              <w:marTop w:val="0"/>
                              <w:marBottom w:val="135"/>
                              <w:divBdr>
                                <w:top w:val="none" w:sz="0" w:space="0" w:color="auto"/>
                                <w:left w:val="none" w:sz="0" w:space="0" w:color="auto"/>
                                <w:bottom w:val="none" w:sz="0" w:space="0" w:color="auto"/>
                                <w:right w:val="none" w:sz="0" w:space="0" w:color="auto"/>
                              </w:divBdr>
                            </w:div>
                          </w:divsChild>
                        </w:div>
                      </w:divsChild>
                    </w:div>
                  </w:divsChild>
                </w:div>
                <w:div w:id="1755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4282">
          <w:marLeft w:val="75"/>
          <w:marRight w:val="75"/>
          <w:marTop w:val="0"/>
          <w:marBottom w:val="0"/>
          <w:divBdr>
            <w:top w:val="none" w:sz="0" w:space="0" w:color="auto"/>
            <w:left w:val="none" w:sz="0" w:space="0" w:color="auto"/>
            <w:bottom w:val="none" w:sz="0" w:space="0" w:color="auto"/>
            <w:right w:val="none" w:sz="0" w:space="0" w:color="auto"/>
          </w:divBdr>
          <w:divsChild>
            <w:div w:id="1738239123">
              <w:marLeft w:val="-195"/>
              <w:marRight w:val="-195"/>
              <w:marTop w:val="0"/>
              <w:marBottom w:val="0"/>
              <w:divBdr>
                <w:top w:val="none" w:sz="0" w:space="0" w:color="auto"/>
                <w:left w:val="none" w:sz="0" w:space="0" w:color="auto"/>
                <w:bottom w:val="none" w:sz="0" w:space="0" w:color="auto"/>
                <w:right w:val="none" w:sz="0" w:space="0" w:color="auto"/>
              </w:divBdr>
              <w:divsChild>
                <w:div w:id="293757718">
                  <w:marLeft w:val="0"/>
                  <w:marRight w:val="0"/>
                  <w:marTop w:val="0"/>
                  <w:marBottom w:val="0"/>
                  <w:divBdr>
                    <w:top w:val="none" w:sz="0" w:space="0" w:color="auto"/>
                    <w:left w:val="none" w:sz="0" w:space="0" w:color="auto"/>
                    <w:bottom w:val="none" w:sz="0" w:space="0" w:color="auto"/>
                    <w:right w:val="none" w:sz="0" w:space="0" w:color="auto"/>
                  </w:divBdr>
                  <w:divsChild>
                    <w:div w:id="1240334571">
                      <w:marLeft w:val="0"/>
                      <w:marRight w:val="0"/>
                      <w:marTop w:val="0"/>
                      <w:marBottom w:val="0"/>
                      <w:divBdr>
                        <w:top w:val="none" w:sz="0" w:space="0" w:color="auto"/>
                        <w:left w:val="none" w:sz="0" w:space="0" w:color="auto"/>
                        <w:bottom w:val="none" w:sz="0" w:space="0" w:color="auto"/>
                        <w:right w:val="none" w:sz="0" w:space="0" w:color="auto"/>
                      </w:divBdr>
                      <w:divsChild>
                        <w:div w:id="1849633373">
                          <w:marLeft w:val="0"/>
                          <w:marRight w:val="0"/>
                          <w:marTop w:val="0"/>
                          <w:marBottom w:val="0"/>
                          <w:divBdr>
                            <w:top w:val="none" w:sz="0" w:space="0" w:color="auto"/>
                            <w:left w:val="none" w:sz="0" w:space="0" w:color="auto"/>
                            <w:bottom w:val="none" w:sz="0" w:space="0" w:color="auto"/>
                            <w:right w:val="none" w:sz="0" w:space="0" w:color="auto"/>
                          </w:divBdr>
                          <w:divsChild>
                            <w:div w:id="16284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4047">
                      <w:marLeft w:val="0"/>
                      <w:marRight w:val="0"/>
                      <w:marTop w:val="0"/>
                      <w:marBottom w:val="0"/>
                      <w:divBdr>
                        <w:top w:val="none" w:sz="0" w:space="0" w:color="auto"/>
                        <w:left w:val="none" w:sz="0" w:space="0" w:color="auto"/>
                        <w:bottom w:val="none" w:sz="0" w:space="0" w:color="auto"/>
                        <w:right w:val="none" w:sz="0" w:space="0" w:color="auto"/>
                      </w:divBdr>
                      <w:divsChild>
                        <w:div w:id="12576400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ex.by/nepolnyj-rabochij-den-i-rabota-nakanune-prazdni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lex.by/nepolnyj-rabochij-den-i-rabota-nakanune-prazdn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lex.by/nepolnyj-rabochij-den-i-rabota-nakanune-prazdnika/" TargetMode="External"/><Relationship Id="rId11" Type="http://schemas.openxmlformats.org/officeDocument/2006/relationships/hyperlink" Target="https://ilex.by/nepolnyj-rabochij-den-i-rabota-nakanune-prazdnika/" TargetMode="External"/><Relationship Id="rId5" Type="http://schemas.openxmlformats.org/officeDocument/2006/relationships/hyperlink" Target="https://ilex.by/nepolnyj-rabochij-den-i-rabota-nakanune-prazdnika/" TargetMode="External"/><Relationship Id="rId10" Type="http://schemas.openxmlformats.org/officeDocument/2006/relationships/hyperlink" Target="https://ilex.by/nepolnyj-rabochij-den-i-rabota-nakanune-prazdnika/" TargetMode="External"/><Relationship Id="rId4" Type="http://schemas.openxmlformats.org/officeDocument/2006/relationships/webSettings" Target="webSettings.xml"/><Relationship Id="rId9" Type="http://schemas.openxmlformats.org/officeDocument/2006/relationships/hyperlink" Target="https://ilex.by/nepolnyj-rabochij-den-i-rabota-nakanune-prazdni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8020</Characters>
  <Application>Microsoft Office Word</Application>
  <DocSecurity>0</DocSecurity>
  <Lines>66</Lines>
  <Paragraphs>18</Paragraphs>
  <ScaleCrop>false</ScaleCrop>
  <Company>SPecialiST RePack</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Profsojus</dc:creator>
  <cp:keywords/>
  <dc:description/>
  <cp:lastModifiedBy>Profsojus</cp:lastModifiedBy>
  <cp:revision>3</cp:revision>
  <dcterms:created xsi:type="dcterms:W3CDTF">2023-03-06T07:40:00Z</dcterms:created>
  <dcterms:modified xsi:type="dcterms:W3CDTF">2023-03-06T07:41:00Z</dcterms:modified>
</cp:coreProperties>
</file>